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v:background id="_x0000_s2049" o:bwmode="white" o:targetscreensize="1024,768">
      <v:fill r:id="rId4" o:title="datasheetA4" recolor="t" type="frame"/>
    </v:background>
  </w:background>
  <w:body>
    <w:tbl>
      <w:tblPr>
        <w:tblStyle w:val="TableGrid"/>
        <w:tblpPr w:leftFromText="180" w:rightFromText="180" w:vertAnchor="text" w:horzAnchor="page" w:tblpX="10576" w:tblpY="787"/>
        <w:tblW w:w="5278"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BDD6EE" w:themeFill="accent1" w:themeFillTint="66"/>
        <w:tblLook w:val="04A0" w:firstRow="1" w:lastRow="0" w:firstColumn="1" w:lastColumn="0" w:noHBand="0" w:noVBand="1"/>
      </w:tblPr>
      <w:tblGrid>
        <w:gridCol w:w="2288"/>
        <w:gridCol w:w="963"/>
        <w:gridCol w:w="2027"/>
      </w:tblGrid>
      <w:tr w:rsidR="00C50F7B" w:rsidRPr="00244F9C" w14:paraId="45E1DFFE" w14:textId="118A11C0" w:rsidTr="005B6CC6">
        <w:trPr>
          <w:trHeight w:val="365"/>
        </w:trPr>
        <w:tc>
          <w:tcPr>
            <w:tcW w:w="2288" w:type="dxa"/>
            <w:shd w:val="clear" w:color="auto" w:fill="002060"/>
          </w:tcPr>
          <w:p w14:paraId="1C36FF8F" w14:textId="118682E0" w:rsidR="00C50F7B" w:rsidRPr="00244F9C" w:rsidRDefault="00C50F7B" w:rsidP="005F028E">
            <w:pPr>
              <w:pStyle w:val="Default"/>
              <w:rPr>
                <w:rFonts w:ascii="Helvetica LT Pro Light" w:hAnsi="Helvetica LT Pro Light"/>
                <w:b/>
                <w:color w:val="FFFFFF" w:themeColor="background1"/>
              </w:rPr>
            </w:pPr>
            <w:r w:rsidRPr="00244F9C">
              <w:rPr>
                <w:rFonts w:ascii="Helvetica LT Pro Light" w:hAnsi="Helvetica LT Pro Light"/>
                <w:b/>
                <w:color w:val="FFFFFF" w:themeColor="background1"/>
              </w:rPr>
              <w:t xml:space="preserve">Product Properties </w:t>
            </w:r>
          </w:p>
        </w:tc>
        <w:tc>
          <w:tcPr>
            <w:tcW w:w="963" w:type="dxa"/>
            <w:shd w:val="clear" w:color="auto" w:fill="002060"/>
          </w:tcPr>
          <w:p w14:paraId="04F6D1C4" w14:textId="77777777" w:rsidR="00C50F7B" w:rsidRPr="00244F9C" w:rsidRDefault="00C50F7B" w:rsidP="0011717C">
            <w:pPr>
              <w:pStyle w:val="Default"/>
              <w:jc w:val="center"/>
              <w:rPr>
                <w:rFonts w:ascii="Helvetica LT Pro Light" w:hAnsi="Helvetica LT Pro Light"/>
                <w:b/>
                <w:color w:val="FFFFFF" w:themeColor="background1"/>
              </w:rPr>
            </w:pPr>
            <w:r w:rsidRPr="00244F9C">
              <w:rPr>
                <w:rFonts w:ascii="Helvetica LT Pro Light" w:hAnsi="Helvetica LT Pro Light"/>
                <w:b/>
                <w:color w:val="FFFFFF" w:themeColor="background1"/>
              </w:rPr>
              <w:t>Unit</w:t>
            </w:r>
          </w:p>
        </w:tc>
        <w:tc>
          <w:tcPr>
            <w:tcW w:w="2027" w:type="dxa"/>
            <w:shd w:val="clear" w:color="auto" w:fill="002060"/>
          </w:tcPr>
          <w:p w14:paraId="0BDA0441" w14:textId="77777777" w:rsidR="00C50F7B" w:rsidRPr="00244F9C" w:rsidRDefault="00C50F7B" w:rsidP="0011717C">
            <w:pPr>
              <w:pStyle w:val="Default"/>
              <w:jc w:val="center"/>
              <w:rPr>
                <w:rFonts w:ascii="Helvetica LT Pro Light" w:hAnsi="Helvetica LT Pro Light"/>
                <w:b/>
                <w:color w:val="FFFFFF" w:themeColor="background1"/>
              </w:rPr>
            </w:pPr>
            <w:r w:rsidRPr="00244F9C">
              <w:rPr>
                <w:rFonts w:ascii="Helvetica LT Pro Light" w:hAnsi="Helvetica LT Pro Light"/>
                <w:b/>
                <w:color w:val="FFFFFF" w:themeColor="background1"/>
              </w:rPr>
              <w:t>Nominal Value</w:t>
            </w:r>
          </w:p>
        </w:tc>
      </w:tr>
      <w:tr w:rsidR="00C50F7B" w14:paraId="24936263" w14:textId="04BD48FD" w:rsidTr="005B6CC6">
        <w:trPr>
          <w:trHeight w:val="365"/>
        </w:trPr>
        <w:tc>
          <w:tcPr>
            <w:tcW w:w="2288" w:type="dxa"/>
            <w:shd w:val="clear" w:color="auto" w:fill="BDD6EE" w:themeFill="accent1" w:themeFillTint="66"/>
          </w:tcPr>
          <w:p w14:paraId="055AFDD3" w14:textId="3753D250" w:rsidR="00C50F7B" w:rsidRPr="006E1A1F" w:rsidRDefault="00C44678" w:rsidP="00DE1F9C">
            <w:pPr>
              <w:pStyle w:val="Default"/>
              <w:rPr>
                <w:rFonts w:ascii="Helvetica LT Pro Light" w:hAnsi="Helvetica LT Pro Light"/>
                <w:sz w:val="22"/>
                <w:szCs w:val="22"/>
              </w:rPr>
            </w:pPr>
            <w:r w:rsidRPr="00C44678">
              <w:rPr>
                <w:rFonts w:ascii="Helvetica LT Pro Light" w:hAnsi="Helvetica LT Pro Light"/>
                <w:sz w:val="22"/>
                <w:szCs w:val="22"/>
              </w:rPr>
              <w:t>ASTM (initial)</w:t>
            </w:r>
          </w:p>
        </w:tc>
        <w:tc>
          <w:tcPr>
            <w:tcW w:w="963" w:type="dxa"/>
            <w:shd w:val="clear" w:color="auto" w:fill="BDD6EE" w:themeFill="accent1" w:themeFillTint="66"/>
          </w:tcPr>
          <w:p w14:paraId="0EC8465F" w14:textId="161F9270" w:rsidR="00C50F7B" w:rsidRPr="006E1A1F" w:rsidRDefault="00C44678" w:rsidP="005F41B7">
            <w:pPr>
              <w:pStyle w:val="Default"/>
              <w:rPr>
                <w:rFonts w:ascii="Helvetica LT Pro Light" w:hAnsi="Helvetica LT Pro Light"/>
                <w:sz w:val="22"/>
                <w:szCs w:val="22"/>
              </w:rPr>
            </w:pPr>
            <w:r w:rsidRPr="00C44678">
              <w:rPr>
                <w:rFonts w:ascii="Helvetica LT Pro Light" w:hAnsi="Helvetica LT Pro Light"/>
                <w:sz w:val="22"/>
                <w:szCs w:val="22"/>
              </w:rPr>
              <w:t>N/cm</w:t>
            </w:r>
          </w:p>
        </w:tc>
        <w:tc>
          <w:tcPr>
            <w:tcW w:w="2027" w:type="dxa"/>
            <w:shd w:val="clear" w:color="auto" w:fill="BDD6EE" w:themeFill="accent1" w:themeFillTint="66"/>
          </w:tcPr>
          <w:p w14:paraId="34405F43" w14:textId="1CA2F007" w:rsidR="00C50F7B" w:rsidRPr="006E1A1F" w:rsidRDefault="00C44678" w:rsidP="00DE1F9C">
            <w:pPr>
              <w:pStyle w:val="Default"/>
              <w:rPr>
                <w:rFonts w:ascii="Helvetica LT Pro Light" w:hAnsi="Helvetica LT Pro Light" w:cstheme="minorBidi"/>
                <w:color w:val="auto"/>
                <w:sz w:val="22"/>
                <w:szCs w:val="22"/>
              </w:rPr>
            </w:pPr>
            <w:r w:rsidRPr="00C44678">
              <w:rPr>
                <w:rFonts w:ascii="Helvetica LT Pro Light" w:hAnsi="Helvetica LT Pro Light" w:cstheme="minorBidi"/>
                <w:color w:val="auto"/>
                <w:sz w:val="22"/>
                <w:szCs w:val="22"/>
              </w:rPr>
              <w:t xml:space="preserve">8.9 </w:t>
            </w:r>
          </w:p>
        </w:tc>
      </w:tr>
      <w:tr w:rsidR="00C50F7B" w14:paraId="041ED93A" w14:textId="4F157F3C" w:rsidTr="005B6CC6">
        <w:trPr>
          <w:trHeight w:val="344"/>
        </w:trPr>
        <w:tc>
          <w:tcPr>
            <w:tcW w:w="2288" w:type="dxa"/>
            <w:shd w:val="clear" w:color="auto" w:fill="BDD6EE" w:themeFill="accent1" w:themeFillTint="66"/>
          </w:tcPr>
          <w:p w14:paraId="2F4B8894" w14:textId="20F84CA6" w:rsidR="00C50F7B" w:rsidRPr="006E1A1F" w:rsidRDefault="00C44678" w:rsidP="005F028E">
            <w:pPr>
              <w:pStyle w:val="Default"/>
              <w:rPr>
                <w:rFonts w:ascii="Helvetica LT Pro Light" w:hAnsi="Helvetica LT Pro Light"/>
                <w:sz w:val="22"/>
                <w:szCs w:val="22"/>
              </w:rPr>
            </w:pPr>
            <w:r w:rsidRPr="00C44678">
              <w:rPr>
                <w:rFonts w:ascii="Helvetica LT Pro Light" w:hAnsi="Helvetica LT Pro Light"/>
                <w:sz w:val="22"/>
                <w:szCs w:val="22"/>
              </w:rPr>
              <w:t>PET (initial)</w:t>
            </w:r>
          </w:p>
        </w:tc>
        <w:tc>
          <w:tcPr>
            <w:tcW w:w="963" w:type="dxa"/>
            <w:shd w:val="clear" w:color="auto" w:fill="BDD6EE" w:themeFill="accent1" w:themeFillTint="66"/>
          </w:tcPr>
          <w:p w14:paraId="7FC37200" w14:textId="5C89F06F" w:rsidR="00C50F7B" w:rsidRPr="006E1A1F" w:rsidRDefault="00C44678" w:rsidP="00C952EE">
            <w:pPr>
              <w:pStyle w:val="Default"/>
              <w:rPr>
                <w:rFonts w:ascii="Helvetica LT Pro Light" w:hAnsi="Helvetica LT Pro Light"/>
                <w:sz w:val="22"/>
                <w:szCs w:val="22"/>
              </w:rPr>
            </w:pPr>
            <w:r w:rsidRPr="00C44678">
              <w:rPr>
                <w:rFonts w:ascii="Helvetica LT Pro Light" w:hAnsi="Helvetica LT Pro Light"/>
                <w:sz w:val="22"/>
                <w:szCs w:val="22"/>
              </w:rPr>
              <w:t>N/cm</w:t>
            </w:r>
          </w:p>
        </w:tc>
        <w:tc>
          <w:tcPr>
            <w:tcW w:w="2027" w:type="dxa"/>
            <w:shd w:val="clear" w:color="auto" w:fill="BDD6EE" w:themeFill="accent1" w:themeFillTint="66"/>
          </w:tcPr>
          <w:p w14:paraId="07F95AD9" w14:textId="701B8456" w:rsidR="00C50F7B" w:rsidRPr="006E1A1F" w:rsidRDefault="00C44678" w:rsidP="00616EC0">
            <w:pPr>
              <w:pStyle w:val="Default"/>
              <w:rPr>
                <w:rFonts w:ascii="Helvetica LT Pro Light" w:hAnsi="Helvetica LT Pro Light"/>
                <w:sz w:val="22"/>
                <w:szCs w:val="22"/>
              </w:rPr>
            </w:pPr>
            <w:r w:rsidRPr="00C44678">
              <w:rPr>
                <w:rFonts w:ascii="Helvetica LT Pro Light" w:hAnsi="Helvetica LT Pro Light"/>
                <w:sz w:val="22"/>
                <w:szCs w:val="22"/>
              </w:rPr>
              <w:t>7.8</w:t>
            </w:r>
          </w:p>
        </w:tc>
      </w:tr>
      <w:tr w:rsidR="006E1A1F" w14:paraId="174F6B5E" w14:textId="77777777" w:rsidTr="005B6CC6">
        <w:trPr>
          <w:trHeight w:val="344"/>
        </w:trPr>
        <w:tc>
          <w:tcPr>
            <w:tcW w:w="2288" w:type="dxa"/>
            <w:shd w:val="clear" w:color="auto" w:fill="BDD6EE" w:themeFill="accent1" w:themeFillTint="66"/>
          </w:tcPr>
          <w:p w14:paraId="1F56AE06" w14:textId="5C489A96" w:rsidR="006E1A1F" w:rsidRPr="006E1A1F" w:rsidRDefault="00AD1F91" w:rsidP="005F028E">
            <w:pPr>
              <w:pStyle w:val="Default"/>
              <w:rPr>
                <w:rFonts w:ascii="Helvetica LT Pro Light" w:hAnsi="Helvetica LT Pro Light"/>
                <w:sz w:val="22"/>
                <w:szCs w:val="22"/>
              </w:rPr>
            </w:pPr>
            <w:r w:rsidRPr="00AD1F91">
              <w:rPr>
                <w:rFonts w:ascii="Helvetica LT Pro Light" w:hAnsi="Helvetica LT Pro Light"/>
                <w:sz w:val="22"/>
                <w:szCs w:val="22"/>
              </w:rPr>
              <w:t>PI (initial)</w:t>
            </w:r>
          </w:p>
        </w:tc>
        <w:tc>
          <w:tcPr>
            <w:tcW w:w="963" w:type="dxa"/>
            <w:shd w:val="clear" w:color="auto" w:fill="BDD6EE" w:themeFill="accent1" w:themeFillTint="66"/>
          </w:tcPr>
          <w:p w14:paraId="5B5EDF04" w14:textId="07F51B2B" w:rsidR="006E1A1F" w:rsidRPr="006E1A1F" w:rsidRDefault="00C44678" w:rsidP="00C952EE">
            <w:pPr>
              <w:pStyle w:val="Default"/>
              <w:rPr>
                <w:rFonts w:ascii="Helvetica LT Pro Light" w:hAnsi="Helvetica LT Pro Light"/>
                <w:sz w:val="22"/>
                <w:szCs w:val="22"/>
              </w:rPr>
            </w:pPr>
            <w:r w:rsidRPr="00C44678">
              <w:rPr>
                <w:rFonts w:ascii="Helvetica LT Pro Light" w:hAnsi="Helvetica LT Pro Light"/>
                <w:sz w:val="22"/>
                <w:szCs w:val="22"/>
              </w:rPr>
              <w:t>N/cm</w:t>
            </w:r>
          </w:p>
        </w:tc>
        <w:tc>
          <w:tcPr>
            <w:tcW w:w="2027" w:type="dxa"/>
            <w:shd w:val="clear" w:color="auto" w:fill="BDD6EE" w:themeFill="accent1" w:themeFillTint="66"/>
          </w:tcPr>
          <w:p w14:paraId="619E7731" w14:textId="1BA3D89E" w:rsidR="006E1A1F" w:rsidRPr="006E1A1F" w:rsidRDefault="00C44678" w:rsidP="00616EC0">
            <w:pPr>
              <w:pStyle w:val="Default"/>
              <w:rPr>
                <w:rFonts w:ascii="Helvetica LT Pro Light" w:hAnsi="Helvetica LT Pro Light"/>
                <w:sz w:val="22"/>
                <w:szCs w:val="22"/>
              </w:rPr>
            </w:pPr>
            <w:r w:rsidRPr="00C44678">
              <w:rPr>
                <w:rFonts w:ascii="Helvetica LT Pro Light" w:hAnsi="Helvetica LT Pro Light"/>
                <w:sz w:val="22"/>
                <w:szCs w:val="22"/>
              </w:rPr>
              <w:t>7.1</w:t>
            </w:r>
          </w:p>
        </w:tc>
      </w:tr>
    </w:tbl>
    <w:p w14:paraId="4748DED2" w14:textId="4658C455" w:rsidR="004153B3" w:rsidRDefault="00C44678">
      <w:r>
        <w:rPr>
          <w:noProof/>
          <w:lang w:eastAsia="en-GB"/>
        </w:rPr>
        <mc:AlternateContent>
          <mc:Choice Requires="wps">
            <w:drawing>
              <wp:anchor distT="45720" distB="45720" distL="114300" distR="114300" simplePos="0" relativeHeight="251659264" behindDoc="0" locked="0" layoutInCell="1" allowOverlap="1" wp14:anchorId="5D8A8E8E" wp14:editId="1A259829">
                <wp:simplePos x="0" y="0"/>
                <wp:positionH relativeFrom="margin">
                  <wp:posOffset>-216535</wp:posOffset>
                </wp:positionH>
                <wp:positionV relativeFrom="paragraph">
                  <wp:posOffset>3175</wp:posOffset>
                </wp:positionV>
                <wp:extent cx="6410325" cy="27146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2714625"/>
                        </a:xfrm>
                        <a:prstGeom prst="rect">
                          <a:avLst/>
                        </a:prstGeom>
                        <a:solidFill>
                          <a:srgbClr val="FFFFFF"/>
                        </a:solidFill>
                        <a:ln w="9525">
                          <a:solidFill>
                            <a:schemeClr val="bg1"/>
                          </a:solidFill>
                          <a:miter lim="800000"/>
                          <a:headEnd/>
                          <a:tailEnd/>
                        </a:ln>
                      </wps:spPr>
                      <wps:txbx>
                        <w:txbxContent>
                          <w:p w14:paraId="46C989E6" w14:textId="77777777" w:rsidR="009A48F3" w:rsidRPr="00727BA4" w:rsidRDefault="009A48F3" w:rsidP="009A48F3">
                            <w:pPr>
                              <w:rPr>
                                <w:rFonts w:ascii="Helvetica LT Pro" w:hAnsi="Helvetica LT Pro"/>
                              </w:rPr>
                            </w:pPr>
                          </w:p>
                          <w:p w14:paraId="5BB27B2A" w14:textId="77777777" w:rsidR="00727BA4" w:rsidRPr="00727BA4" w:rsidRDefault="00727BA4" w:rsidP="00727BA4">
                            <w:pPr>
                              <w:pStyle w:val="Default"/>
                              <w:rPr>
                                <w:rFonts w:ascii="Helvetica LT Pro" w:hAnsi="Helvetica LT Pro"/>
                              </w:rPr>
                            </w:pPr>
                          </w:p>
                          <w:p w14:paraId="0748CFCB" w14:textId="77777777" w:rsidR="00093D77" w:rsidRPr="00093D77" w:rsidRDefault="00093D77" w:rsidP="00093D77">
                            <w:pPr>
                              <w:jc w:val="both"/>
                              <w:rPr>
                                <w:rFonts w:ascii="Helvetica LT Pro" w:hAnsi="Helvetica LT Pro"/>
                                <w:sz w:val="24"/>
                                <w:szCs w:val="24"/>
                              </w:rPr>
                            </w:pPr>
                          </w:p>
                          <w:p w14:paraId="5891D1B6" w14:textId="77777777" w:rsidR="005B204A" w:rsidRPr="00AA1997" w:rsidRDefault="00093D77" w:rsidP="005B6CC6">
                            <w:pPr>
                              <w:pStyle w:val="Default"/>
                              <w:rPr>
                                <w:rFonts w:ascii="Helvetica LT Pro" w:hAnsi="Helvetica LT Pro"/>
                              </w:rPr>
                            </w:pPr>
                            <w:r w:rsidRPr="00AA1997">
                              <w:rPr>
                                <w:rFonts w:ascii="Helvetica LT Pro" w:hAnsi="Helvetica LT Pro"/>
                              </w:rPr>
                              <w:t xml:space="preserve"> </w:t>
                            </w:r>
                          </w:p>
                          <w:p w14:paraId="31ABF72D" w14:textId="7DC21AED" w:rsidR="00C44678" w:rsidRDefault="005B204A" w:rsidP="00C44678">
                            <w:pPr>
                              <w:pStyle w:val="marg-t--1"/>
                              <w:shd w:val="clear" w:color="auto" w:fill="FFFFFF"/>
                              <w:spacing w:before="0" w:after="0"/>
                              <w:rPr>
                                <w:rFonts w:ascii="Open Sans" w:hAnsi="Open Sans" w:cs="Open Sans"/>
                                <w:color w:val="333333"/>
                                <w:sz w:val="27"/>
                                <w:szCs w:val="27"/>
                              </w:rPr>
                            </w:pPr>
                            <w:r w:rsidRPr="00AA1997">
                              <w:rPr>
                                <w:rFonts w:ascii="Helvetica LT Pro" w:hAnsi="Helvetica LT Pro"/>
                                <w:sz w:val="28"/>
                                <w:szCs w:val="28"/>
                              </w:rPr>
                              <w:t xml:space="preserve"> </w:t>
                            </w:r>
                            <w:proofErr w:type="spellStart"/>
                            <w:r w:rsidR="00C952EE" w:rsidRPr="00AA1997">
                              <w:rPr>
                                <w:rFonts w:ascii="Helvetica LT Pro" w:hAnsi="Helvetica LT Pro"/>
                                <w:b/>
                                <w:bCs/>
                                <w:sz w:val="28"/>
                                <w:szCs w:val="28"/>
                              </w:rPr>
                              <w:t>Packstat</w:t>
                            </w:r>
                            <w:proofErr w:type="spellEnd"/>
                            <w:r w:rsidR="005F41B7" w:rsidRPr="00AA1997">
                              <w:rPr>
                                <w:rFonts w:ascii="Helvetica LT Pro" w:hAnsi="Helvetica LT Pro"/>
                                <w:b/>
                                <w:bCs/>
                                <w:sz w:val="28"/>
                                <w:szCs w:val="28"/>
                              </w:rPr>
                              <w:t xml:space="preserve"> </w:t>
                            </w:r>
                            <w:r w:rsidR="00340DA7" w:rsidRPr="00AA1997">
                              <w:rPr>
                                <w:rFonts w:ascii="Helvetica LT Pro" w:hAnsi="Helvetica LT Pro"/>
                                <w:b/>
                                <w:bCs/>
                                <w:sz w:val="28"/>
                                <w:szCs w:val="28"/>
                              </w:rPr>
                              <w:t>P</w:t>
                            </w:r>
                            <w:r w:rsidR="00C44678" w:rsidRPr="00C44678">
                              <w:rPr>
                                <w:rFonts w:ascii="Helvetica LT Pro" w:hAnsi="Helvetica LT Pro"/>
                                <w:b/>
                                <w:bCs/>
                                <w:sz w:val="28"/>
                                <w:szCs w:val="28"/>
                              </w:rPr>
                              <w:t xml:space="preserve">587 </w:t>
                            </w:r>
                            <w:r w:rsidR="00C44678" w:rsidRPr="00C44678">
                              <w:rPr>
                                <w:rFonts w:ascii="Open Sans" w:hAnsi="Open Sans" w:cs="Open Sans"/>
                                <w:color w:val="333333"/>
                                <w:sz w:val="22"/>
                                <w:szCs w:val="22"/>
                              </w:rPr>
                              <w:t xml:space="preserve">is a translucent, double-sided non-woven tape equipped with flame retardant </w:t>
                            </w:r>
                            <w:proofErr w:type="spellStart"/>
                            <w:r w:rsidR="00C44678" w:rsidRPr="00C44678">
                              <w:rPr>
                                <w:rFonts w:ascii="Open Sans" w:hAnsi="Open Sans" w:cs="Open Sans"/>
                                <w:color w:val="333333"/>
                                <w:sz w:val="22"/>
                                <w:szCs w:val="22"/>
                              </w:rPr>
                              <w:t>tackified</w:t>
                            </w:r>
                            <w:proofErr w:type="spellEnd"/>
                            <w:r w:rsidR="00C44678" w:rsidRPr="00C44678">
                              <w:rPr>
                                <w:rFonts w:ascii="Open Sans" w:hAnsi="Open Sans" w:cs="Open Sans"/>
                                <w:color w:val="333333"/>
                                <w:sz w:val="22"/>
                                <w:szCs w:val="22"/>
                              </w:rPr>
                              <w:t xml:space="preserve"> acrylic adhesive.</w:t>
                            </w:r>
                            <w:r w:rsidR="00C44678" w:rsidRPr="00C44678">
                              <w:rPr>
                                <w:rFonts w:ascii="Open Sans" w:hAnsi="Open Sans" w:cs="Open Sans"/>
                                <w:color w:val="333333"/>
                                <w:sz w:val="22"/>
                                <w:szCs w:val="22"/>
                              </w:rPr>
                              <w:br/>
                              <w:t xml:space="preserve">This tape has especially been developed for power battery demanding mounting, lamination and converting application with flame retardant property as added value. Due to its non-flammable </w:t>
                            </w:r>
                            <w:r w:rsidR="00C44678" w:rsidRPr="00C44678">
                              <w:rPr>
                                <w:rFonts w:ascii="Open Sans" w:hAnsi="Open Sans" w:cs="Open Sans"/>
                                <w:color w:val="333333"/>
                                <w:sz w:val="22"/>
                                <w:szCs w:val="22"/>
                              </w:rPr>
                              <w:t>property,</w:t>
                            </w:r>
                            <w:r w:rsidR="00C44678" w:rsidRPr="00C44678">
                              <w:rPr>
                                <w:rFonts w:ascii="Open Sans" w:hAnsi="Open Sans" w:cs="Open Sans"/>
                                <w:color w:val="333333"/>
                                <w:sz w:val="22"/>
                                <w:szCs w:val="22"/>
                              </w:rPr>
                              <w:t xml:space="preserve"> it is particularly designed to meet power battery automobile requirement</w:t>
                            </w:r>
                            <w:r w:rsidR="00C44678">
                              <w:rPr>
                                <w:rFonts w:ascii="Open Sans" w:hAnsi="Open Sans" w:cs="Open Sans"/>
                                <w:color w:val="333333"/>
                                <w:sz w:val="27"/>
                                <w:szCs w:val="27"/>
                              </w:rPr>
                              <w:t>.</w:t>
                            </w:r>
                          </w:p>
                          <w:p w14:paraId="2CCC3CF0" w14:textId="2D364DDE" w:rsidR="00AA1997" w:rsidRPr="00396D1A" w:rsidRDefault="00AA1997" w:rsidP="00AA1997">
                            <w:pPr>
                              <w:autoSpaceDE w:val="0"/>
                              <w:autoSpaceDN w:val="0"/>
                              <w:adjustRightInd w:val="0"/>
                              <w:spacing w:after="0" w:line="240" w:lineRule="auto"/>
                              <w:rPr>
                                <w:rFonts w:ascii="Helvetica LT Pro Light" w:hAnsi="Helvetica LT Pro Light"/>
                                <w:sz w:val="28"/>
                                <w:szCs w:val="28"/>
                              </w:rPr>
                            </w:pPr>
                          </w:p>
                          <w:p w14:paraId="46B45F62" w14:textId="267B0EB3" w:rsidR="003A1F01" w:rsidRPr="00396D1A" w:rsidRDefault="003A1F01" w:rsidP="005B6CC6">
                            <w:pPr>
                              <w:rPr>
                                <w:rFonts w:ascii="Helvetica LT Pro Light" w:hAnsi="Helvetica LT Pro Light"/>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8A8E8E" id="_x0000_t202" coordsize="21600,21600" o:spt="202" path="m,l,21600r21600,l21600,xe">
                <v:stroke joinstyle="miter"/>
                <v:path gradientshapeok="t" o:connecttype="rect"/>
              </v:shapetype>
              <v:shape id="Text Box 2" o:spid="_x0000_s1026" type="#_x0000_t202" style="position:absolute;margin-left:-17.05pt;margin-top:.25pt;width:504.75pt;height:213.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" strokecolor="white [3212]">
                <v:textbox>
                  <w:txbxContent>
                    <w:p w14:paraId="46C989E6" w14:textId="77777777" w:rsidR="009A48F3" w:rsidRPr="00727BA4" w:rsidRDefault="009A48F3" w:rsidP="009A48F3">
                      <w:pPr>
                        <w:rPr>
                          <w:rFonts w:ascii="Helvetica LT Pro" w:hAnsi="Helvetica LT Pro"/>
                        </w:rPr>
                      </w:pPr>
                    </w:p>
                    <w:p w14:paraId="5BB27B2A" w14:textId="77777777" w:rsidR="00727BA4" w:rsidRPr="00727BA4" w:rsidRDefault="00727BA4" w:rsidP="00727BA4">
                      <w:pPr>
                        <w:pStyle w:val="Default"/>
                        <w:rPr>
                          <w:rFonts w:ascii="Helvetica LT Pro" w:hAnsi="Helvetica LT Pro"/>
                        </w:rPr>
                      </w:pPr>
                    </w:p>
                    <w:p w14:paraId="0748CFCB" w14:textId="77777777" w:rsidR="00093D77" w:rsidRPr="00093D77" w:rsidRDefault="00093D77" w:rsidP="00093D77">
                      <w:pPr>
                        <w:jc w:val="both"/>
                        <w:rPr>
                          <w:rFonts w:ascii="Helvetica LT Pro" w:hAnsi="Helvetica LT Pro"/>
                          <w:sz w:val="24"/>
                          <w:szCs w:val="24"/>
                        </w:rPr>
                      </w:pPr>
                    </w:p>
                    <w:p w14:paraId="5891D1B6" w14:textId="77777777" w:rsidR="005B204A" w:rsidRPr="00AA1997" w:rsidRDefault="00093D77" w:rsidP="005B6CC6">
                      <w:pPr>
                        <w:pStyle w:val="Default"/>
                        <w:rPr>
                          <w:rFonts w:ascii="Helvetica LT Pro" w:hAnsi="Helvetica LT Pro"/>
                        </w:rPr>
                      </w:pPr>
                      <w:r w:rsidRPr="00AA1997">
                        <w:rPr>
                          <w:rFonts w:ascii="Helvetica LT Pro" w:hAnsi="Helvetica LT Pro"/>
                        </w:rPr>
                        <w:t xml:space="preserve"> </w:t>
                      </w:r>
                    </w:p>
                    <w:p w14:paraId="31ABF72D" w14:textId="7DC21AED" w:rsidR="00C44678" w:rsidRDefault="005B204A" w:rsidP="00C44678">
                      <w:pPr>
                        <w:pStyle w:val="marg-t--1"/>
                        <w:shd w:val="clear" w:color="auto" w:fill="FFFFFF"/>
                        <w:spacing w:before="0" w:after="0"/>
                        <w:rPr>
                          <w:rFonts w:ascii="Open Sans" w:hAnsi="Open Sans" w:cs="Open Sans"/>
                          <w:color w:val="333333"/>
                          <w:sz w:val="27"/>
                          <w:szCs w:val="27"/>
                        </w:rPr>
                      </w:pPr>
                      <w:r w:rsidRPr="00AA1997">
                        <w:rPr>
                          <w:rFonts w:ascii="Helvetica LT Pro" w:hAnsi="Helvetica LT Pro"/>
                          <w:sz w:val="28"/>
                          <w:szCs w:val="28"/>
                        </w:rPr>
                        <w:t xml:space="preserve"> </w:t>
                      </w:r>
                      <w:proofErr w:type="spellStart"/>
                      <w:r w:rsidR="00C952EE" w:rsidRPr="00AA1997">
                        <w:rPr>
                          <w:rFonts w:ascii="Helvetica LT Pro" w:hAnsi="Helvetica LT Pro"/>
                          <w:b/>
                          <w:bCs/>
                          <w:sz w:val="28"/>
                          <w:szCs w:val="28"/>
                        </w:rPr>
                        <w:t>Packstat</w:t>
                      </w:r>
                      <w:proofErr w:type="spellEnd"/>
                      <w:r w:rsidR="005F41B7" w:rsidRPr="00AA1997">
                        <w:rPr>
                          <w:rFonts w:ascii="Helvetica LT Pro" w:hAnsi="Helvetica LT Pro"/>
                          <w:b/>
                          <w:bCs/>
                          <w:sz w:val="28"/>
                          <w:szCs w:val="28"/>
                        </w:rPr>
                        <w:t xml:space="preserve"> </w:t>
                      </w:r>
                      <w:r w:rsidR="00340DA7" w:rsidRPr="00AA1997">
                        <w:rPr>
                          <w:rFonts w:ascii="Helvetica LT Pro" w:hAnsi="Helvetica LT Pro"/>
                          <w:b/>
                          <w:bCs/>
                          <w:sz w:val="28"/>
                          <w:szCs w:val="28"/>
                        </w:rPr>
                        <w:t>P</w:t>
                      </w:r>
                      <w:r w:rsidR="00C44678" w:rsidRPr="00C44678">
                        <w:rPr>
                          <w:rFonts w:ascii="Helvetica LT Pro" w:hAnsi="Helvetica LT Pro"/>
                          <w:b/>
                          <w:bCs/>
                          <w:sz w:val="28"/>
                          <w:szCs w:val="28"/>
                        </w:rPr>
                        <w:t xml:space="preserve">587 </w:t>
                      </w:r>
                      <w:r w:rsidR="00C44678" w:rsidRPr="00C44678">
                        <w:rPr>
                          <w:rFonts w:ascii="Open Sans" w:hAnsi="Open Sans" w:cs="Open Sans"/>
                          <w:color w:val="333333"/>
                          <w:sz w:val="22"/>
                          <w:szCs w:val="22"/>
                        </w:rPr>
                        <w:t xml:space="preserve">is a translucent, double-sided non-woven tape equipped with flame retardant </w:t>
                      </w:r>
                      <w:proofErr w:type="spellStart"/>
                      <w:r w:rsidR="00C44678" w:rsidRPr="00C44678">
                        <w:rPr>
                          <w:rFonts w:ascii="Open Sans" w:hAnsi="Open Sans" w:cs="Open Sans"/>
                          <w:color w:val="333333"/>
                          <w:sz w:val="22"/>
                          <w:szCs w:val="22"/>
                        </w:rPr>
                        <w:t>tackified</w:t>
                      </w:r>
                      <w:proofErr w:type="spellEnd"/>
                      <w:r w:rsidR="00C44678" w:rsidRPr="00C44678">
                        <w:rPr>
                          <w:rFonts w:ascii="Open Sans" w:hAnsi="Open Sans" w:cs="Open Sans"/>
                          <w:color w:val="333333"/>
                          <w:sz w:val="22"/>
                          <w:szCs w:val="22"/>
                        </w:rPr>
                        <w:t xml:space="preserve"> acrylic adhesive.</w:t>
                      </w:r>
                      <w:r w:rsidR="00C44678" w:rsidRPr="00C44678">
                        <w:rPr>
                          <w:rFonts w:ascii="Open Sans" w:hAnsi="Open Sans" w:cs="Open Sans"/>
                          <w:color w:val="333333"/>
                          <w:sz w:val="22"/>
                          <w:szCs w:val="22"/>
                        </w:rPr>
                        <w:br/>
                        <w:t xml:space="preserve">This tape has especially been developed for power battery demanding mounting, lamination and converting application with flame retardant property as added value. Due to its non-flammable </w:t>
                      </w:r>
                      <w:r w:rsidR="00C44678" w:rsidRPr="00C44678">
                        <w:rPr>
                          <w:rFonts w:ascii="Open Sans" w:hAnsi="Open Sans" w:cs="Open Sans"/>
                          <w:color w:val="333333"/>
                          <w:sz w:val="22"/>
                          <w:szCs w:val="22"/>
                        </w:rPr>
                        <w:t>property,</w:t>
                      </w:r>
                      <w:r w:rsidR="00C44678" w:rsidRPr="00C44678">
                        <w:rPr>
                          <w:rFonts w:ascii="Open Sans" w:hAnsi="Open Sans" w:cs="Open Sans"/>
                          <w:color w:val="333333"/>
                          <w:sz w:val="22"/>
                          <w:szCs w:val="22"/>
                        </w:rPr>
                        <w:t xml:space="preserve"> it is particularly designed to meet power battery automobile requirement</w:t>
                      </w:r>
                      <w:r w:rsidR="00C44678">
                        <w:rPr>
                          <w:rFonts w:ascii="Open Sans" w:hAnsi="Open Sans" w:cs="Open Sans"/>
                          <w:color w:val="333333"/>
                          <w:sz w:val="27"/>
                          <w:szCs w:val="27"/>
                        </w:rPr>
                        <w:t>.</w:t>
                      </w:r>
                    </w:p>
                    <w:p w14:paraId="2CCC3CF0" w14:textId="2D364DDE" w:rsidR="00AA1997" w:rsidRPr="00396D1A" w:rsidRDefault="00AA1997" w:rsidP="00AA1997">
                      <w:pPr>
                        <w:autoSpaceDE w:val="0"/>
                        <w:autoSpaceDN w:val="0"/>
                        <w:adjustRightInd w:val="0"/>
                        <w:spacing w:after="0" w:line="240" w:lineRule="auto"/>
                        <w:rPr>
                          <w:rFonts w:ascii="Helvetica LT Pro Light" w:hAnsi="Helvetica LT Pro Light"/>
                          <w:sz w:val="28"/>
                          <w:szCs w:val="28"/>
                        </w:rPr>
                      </w:pPr>
                    </w:p>
                    <w:p w14:paraId="46B45F62" w14:textId="267B0EB3" w:rsidR="003A1F01" w:rsidRPr="00396D1A" w:rsidRDefault="003A1F01" w:rsidP="005B6CC6">
                      <w:pPr>
                        <w:rPr>
                          <w:rFonts w:ascii="Helvetica LT Pro Light" w:hAnsi="Helvetica LT Pro Light"/>
                          <w:sz w:val="28"/>
                          <w:szCs w:val="28"/>
                        </w:rPr>
                      </w:pPr>
                    </w:p>
                  </w:txbxContent>
                </v:textbox>
                <w10:wrap type="square" anchorx="margin"/>
              </v:shape>
            </w:pict>
          </mc:Fallback>
        </mc:AlternateContent>
      </w:r>
    </w:p>
    <w:p w14:paraId="5198F3EE" w14:textId="6C648BC8" w:rsidR="00CE65D3" w:rsidRPr="004153B3" w:rsidRDefault="00C44678" w:rsidP="000D1A22">
      <w:pPr>
        <w:tabs>
          <w:tab w:val="left" w:pos="2730"/>
        </w:tabs>
      </w:pPr>
      <w:r>
        <w:rPr>
          <w:noProof/>
          <w:lang w:eastAsia="en-GB"/>
        </w:rPr>
        <mc:AlternateContent>
          <mc:Choice Requires="wps">
            <w:drawing>
              <wp:anchor distT="45720" distB="45720" distL="114300" distR="114300" simplePos="0" relativeHeight="251663360" behindDoc="0" locked="0" layoutInCell="1" allowOverlap="1" wp14:anchorId="73D2E2E6" wp14:editId="1AF360DC">
                <wp:simplePos x="0" y="0"/>
                <wp:positionH relativeFrom="margin">
                  <wp:posOffset>3238500</wp:posOffset>
                </wp:positionH>
                <wp:positionV relativeFrom="paragraph">
                  <wp:posOffset>2203450</wp:posOffset>
                </wp:positionV>
                <wp:extent cx="2762250" cy="24003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2400300"/>
                        </a:xfrm>
                        <a:prstGeom prst="rect">
                          <a:avLst/>
                        </a:prstGeom>
                        <a:noFill/>
                        <a:ln w="9525">
                          <a:noFill/>
                          <a:miter lim="800000"/>
                          <a:headEnd/>
                          <a:tailEnd/>
                        </a:ln>
                      </wps:spPr>
                      <wps:txbx>
                        <w:txbxContent>
                          <w:p w14:paraId="2FAFDC03" w14:textId="7A1B9DC3" w:rsidR="00727BA4" w:rsidRPr="0027051F" w:rsidRDefault="00093D77" w:rsidP="00727BA4">
                            <w:pPr>
                              <w:rPr>
                                <w:rFonts w:ascii="Helvetica LT Pro" w:hAnsi="Helvetica LT Pro"/>
                                <w:b/>
                                <w:sz w:val="28"/>
                                <w:szCs w:val="28"/>
                              </w:rPr>
                            </w:pPr>
                            <w:r w:rsidRPr="0027051F">
                              <w:rPr>
                                <w:rFonts w:ascii="Helvetica LT Pro" w:hAnsi="Helvetica LT Pro"/>
                                <w:b/>
                                <w:sz w:val="28"/>
                                <w:szCs w:val="28"/>
                              </w:rPr>
                              <w:t xml:space="preserve"> </w:t>
                            </w:r>
                            <w:r w:rsidR="00C50F7B" w:rsidRPr="0027051F">
                              <w:rPr>
                                <w:rFonts w:ascii="Helvetica LT Pro" w:hAnsi="Helvetica LT Pro"/>
                                <w:b/>
                                <w:sz w:val="28"/>
                                <w:szCs w:val="28"/>
                              </w:rPr>
                              <w:t xml:space="preserve"> </w:t>
                            </w:r>
                            <w:r w:rsidR="002D4FD8" w:rsidRPr="0027051F">
                              <w:rPr>
                                <w:rFonts w:ascii="Helvetica LT Pro" w:hAnsi="Helvetica LT Pro"/>
                                <w:b/>
                                <w:sz w:val="28"/>
                                <w:szCs w:val="28"/>
                              </w:rPr>
                              <w:t>Main Applications</w:t>
                            </w:r>
                          </w:p>
                          <w:p w14:paraId="3B0ED8C5" w14:textId="2AF472B9" w:rsidR="00C44678" w:rsidRPr="00C44678" w:rsidRDefault="00C44678" w:rsidP="00C44678">
                            <w:pPr>
                              <w:numPr>
                                <w:ilvl w:val="0"/>
                                <w:numId w:val="33"/>
                              </w:numPr>
                              <w:shd w:val="clear" w:color="auto" w:fill="FFFFFF"/>
                              <w:spacing w:after="0" w:line="240" w:lineRule="auto"/>
                              <w:rPr>
                                <w:rFonts w:ascii="Helvetica LT Pro Light" w:eastAsia="Times New Roman" w:hAnsi="Helvetica LT Pro Light" w:cs="Open Sans"/>
                                <w:color w:val="333333"/>
                                <w:sz w:val="24"/>
                                <w:szCs w:val="24"/>
                                <w:lang w:eastAsia="en-GB"/>
                              </w:rPr>
                            </w:pPr>
                            <w:r w:rsidRPr="00C44678">
                              <w:rPr>
                                <w:rFonts w:ascii="Helvetica LT Pro Light" w:eastAsia="Times New Roman" w:hAnsi="Helvetica LT Pro Light" w:cs="Open Sans"/>
                                <w:color w:val="333333"/>
                                <w:sz w:val="24"/>
                                <w:szCs w:val="24"/>
                                <w:lang w:eastAsia="en-GB"/>
                              </w:rPr>
                              <w:t xml:space="preserve">Mounting in power battery or lamination application required additional </w:t>
                            </w:r>
                            <w:r w:rsidR="00AD1F91" w:rsidRPr="00C44678">
                              <w:rPr>
                                <w:rFonts w:ascii="Helvetica LT Pro Light" w:eastAsia="Times New Roman" w:hAnsi="Helvetica LT Pro Light" w:cs="Open Sans"/>
                                <w:color w:val="333333"/>
                                <w:sz w:val="24"/>
                                <w:szCs w:val="24"/>
                                <w:lang w:eastAsia="en-GB"/>
                              </w:rPr>
                              <w:t>flame-retardant</w:t>
                            </w:r>
                            <w:r w:rsidRPr="00C44678">
                              <w:rPr>
                                <w:rFonts w:ascii="Helvetica LT Pro Light" w:eastAsia="Times New Roman" w:hAnsi="Helvetica LT Pro Light" w:cs="Open Sans"/>
                                <w:color w:val="333333"/>
                                <w:sz w:val="24"/>
                                <w:szCs w:val="24"/>
                                <w:lang w:eastAsia="en-GB"/>
                              </w:rPr>
                              <w:t xml:space="preserve"> property.</w:t>
                            </w:r>
                          </w:p>
                          <w:p w14:paraId="1B21429A" w14:textId="0C3A7E2D" w:rsidR="00DE1F9C" w:rsidRPr="00C952EE" w:rsidRDefault="00DE1F9C" w:rsidP="005F41B7">
                            <w:pPr>
                              <w:pStyle w:val="ListParagraph"/>
                              <w:rPr>
                                <w:rFonts w:ascii="Helvetica LT Pro Light" w:hAnsi="Helvetica LT Pro Light"/>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D2E2E6" id="_x0000_s1027" type="#_x0000_t202" style="position:absolute;margin-left:255pt;margin-top:173.5pt;width:217.5pt;height:189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" filled="f" stroked="f">
                <v:textbox>
                  <w:txbxContent>
                    <w:p w14:paraId="2FAFDC03" w14:textId="7A1B9DC3" w:rsidR="00727BA4" w:rsidRPr="0027051F" w:rsidRDefault="00093D77" w:rsidP="00727BA4">
                      <w:pPr>
                        <w:rPr>
                          <w:rFonts w:ascii="Helvetica LT Pro" w:hAnsi="Helvetica LT Pro"/>
                          <w:b/>
                          <w:sz w:val="28"/>
                          <w:szCs w:val="28"/>
                        </w:rPr>
                      </w:pPr>
                      <w:r w:rsidRPr="0027051F">
                        <w:rPr>
                          <w:rFonts w:ascii="Helvetica LT Pro" w:hAnsi="Helvetica LT Pro"/>
                          <w:b/>
                          <w:sz w:val="28"/>
                          <w:szCs w:val="28"/>
                        </w:rPr>
                        <w:t xml:space="preserve"> </w:t>
                      </w:r>
                      <w:r w:rsidR="00C50F7B" w:rsidRPr="0027051F">
                        <w:rPr>
                          <w:rFonts w:ascii="Helvetica LT Pro" w:hAnsi="Helvetica LT Pro"/>
                          <w:b/>
                          <w:sz w:val="28"/>
                          <w:szCs w:val="28"/>
                        </w:rPr>
                        <w:t xml:space="preserve"> </w:t>
                      </w:r>
                      <w:r w:rsidR="002D4FD8" w:rsidRPr="0027051F">
                        <w:rPr>
                          <w:rFonts w:ascii="Helvetica LT Pro" w:hAnsi="Helvetica LT Pro"/>
                          <w:b/>
                          <w:sz w:val="28"/>
                          <w:szCs w:val="28"/>
                        </w:rPr>
                        <w:t>Main Applications</w:t>
                      </w:r>
                    </w:p>
                    <w:p w14:paraId="3B0ED8C5" w14:textId="2AF472B9" w:rsidR="00C44678" w:rsidRPr="00C44678" w:rsidRDefault="00C44678" w:rsidP="00C44678">
                      <w:pPr>
                        <w:numPr>
                          <w:ilvl w:val="0"/>
                          <w:numId w:val="33"/>
                        </w:numPr>
                        <w:shd w:val="clear" w:color="auto" w:fill="FFFFFF"/>
                        <w:spacing w:after="0" w:line="240" w:lineRule="auto"/>
                        <w:rPr>
                          <w:rFonts w:ascii="Helvetica LT Pro Light" w:eastAsia="Times New Roman" w:hAnsi="Helvetica LT Pro Light" w:cs="Open Sans"/>
                          <w:color w:val="333333"/>
                          <w:sz w:val="24"/>
                          <w:szCs w:val="24"/>
                          <w:lang w:eastAsia="en-GB"/>
                        </w:rPr>
                      </w:pPr>
                      <w:r w:rsidRPr="00C44678">
                        <w:rPr>
                          <w:rFonts w:ascii="Helvetica LT Pro Light" w:eastAsia="Times New Roman" w:hAnsi="Helvetica LT Pro Light" w:cs="Open Sans"/>
                          <w:color w:val="333333"/>
                          <w:sz w:val="24"/>
                          <w:szCs w:val="24"/>
                          <w:lang w:eastAsia="en-GB"/>
                        </w:rPr>
                        <w:t xml:space="preserve">Mounting in power battery or lamination application required additional </w:t>
                      </w:r>
                      <w:r w:rsidR="00AD1F91" w:rsidRPr="00C44678">
                        <w:rPr>
                          <w:rFonts w:ascii="Helvetica LT Pro Light" w:eastAsia="Times New Roman" w:hAnsi="Helvetica LT Pro Light" w:cs="Open Sans"/>
                          <w:color w:val="333333"/>
                          <w:sz w:val="24"/>
                          <w:szCs w:val="24"/>
                          <w:lang w:eastAsia="en-GB"/>
                        </w:rPr>
                        <w:t>flame-retardant</w:t>
                      </w:r>
                      <w:r w:rsidRPr="00C44678">
                        <w:rPr>
                          <w:rFonts w:ascii="Helvetica LT Pro Light" w:eastAsia="Times New Roman" w:hAnsi="Helvetica LT Pro Light" w:cs="Open Sans"/>
                          <w:color w:val="333333"/>
                          <w:sz w:val="24"/>
                          <w:szCs w:val="24"/>
                          <w:lang w:eastAsia="en-GB"/>
                        </w:rPr>
                        <w:t xml:space="preserve"> property.</w:t>
                      </w:r>
                    </w:p>
                    <w:p w14:paraId="1B21429A" w14:textId="0C3A7E2D" w:rsidR="00DE1F9C" w:rsidRPr="00C952EE" w:rsidRDefault="00DE1F9C" w:rsidP="005F41B7">
                      <w:pPr>
                        <w:pStyle w:val="ListParagraph"/>
                        <w:rPr>
                          <w:rFonts w:ascii="Helvetica LT Pro Light" w:hAnsi="Helvetica LT Pro Light"/>
                        </w:rPr>
                      </w:pPr>
                    </w:p>
                  </w:txbxContent>
                </v:textbox>
                <w10:wrap type="square" anchorx="margin"/>
              </v:shape>
            </w:pict>
          </mc:Fallback>
        </mc:AlternateContent>
      </w:r>
      <w:r>
        <w:rPr>
          <w:noProof/>
          <w:lang w:eastAsia="en-GB"/>
        </w:rPr>
        <mc:AlternateContent>
          <mc:Choice Requires="wps">
            <w:drawing>
              <wp:anchor distT="45720" distB="45720" distL="114300" distR="114300" simplePos="0" relativeHeight="251661312" behindDoc="0" locked="0" layoutInCell="1" allowOverlap="1" wp14:anchorId="468550F7" wp14:editId="0B06318D">
                <wp:simplePos x="0" y="0"/>
                <wp:positionH relativeFrom="page">
                  <wp:posOffset>209550</wp:posOffset>
                </wp:positionH>
                <wp:positionV relativeFrom="paragraph">
                  <wp:posOffset>2022475</wp:posOffset>
                </wp:positionV>
                <wp:extent cx="3819525" cy="3000375"/>
                <wp:effectExtent l="0" t="0" r="2857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9525" cy="3000375"/>
                        </a:xfrm>
                        <a:prstGeom prst="rect">
                          <a:avLst/>
                        </a:prstGeom>
                        <a:noFill/>
                        <a:ln w="9525">
                          <a:solidFill>
                            <a:schemeClr val="bg1"/>
                          </a:solidFill>
                          <a:miter lim="800000"/>
                          <a:headEnd/>
                          <a:tailEnd/>
                        </a:ln>
                      </wps:spPr>
                      <wps:txbx>
                        <w:txbxContent>
                          <w:p w14:paraId="2DE3C8EB" w14:textId="77777777" w:rsidR="005F41B7" w:rsidRDefault="005F41B7" w:rsidP="005F41B7">
                            <w:pPr>
                              <w:rPr>
                                <w:rFonts w:ascii="Helvetica LT Pro" w:hAnsi="Helvetica LT Pro" w:cstheme="majorHAnsi"/>
                                <w:b/>
                                <w:sz w:val="28"/>
                                <w:szCs w:val="28"/>
                              </w:rPr>
                            </w:pPr>
                          </w:p>
                          <w:p w14:paraId="6CA7417D" w14:textId="6F8FF9E5" w:rsidR="00093D77" w:rsidRPr="005F41B7" w:rsidRDefault="005F41B7" w:rsidP="005F41B7">
                            <w:pPr>
                              <w:rPr>
                                <w:rFonts w:ascii="Helvetica LT Pro" w:hAnsi="Helvetica LT Pro" w:cstheme="majorHAnsi"/>
                                <w:b/>
                                <w:sz w:val="28"/>
                                <w:szCs w:val="28"/>
                              </w:rPr>
                            </w:pPr>
                            <w:r>
                              <w:rPr>
                                <w:rFonts w:ascii="Helvetica LT Pro" w:hAnsi="Helvetica LT Pro" w:cstheme="majorHAnsi"/>
                                <w:b/>
                                <w:sz w:val="28"/>
                                <w:szCs w:val="28"/>
                              </w:rPr>
                              <w:t xml:space="preserve">      </w:t>
                            </w:r>
                            <w:r w:rsidR="00DE1F9C" w:rsidRPr="005F41B7">
                              <w:rPr>
                                <w:rFonts w:ascii="Helvetica LT Pro" w:hAnsi="Helvetica LT Pro" w:cstheme="majorHAnsi"/>
                                <w:b/>
                                <w:sz w:val="28"/>
                                <w:szCs w:val="28"/>
                              </w:rPr>
                              <w:t>PRODUCT BENEFIT</w:t>
                            </w:r>
                          </w:p>
                          <w:p w14:paraId="3FC83077" w14:textId="77777777" w:rsidR="00C44678" w:rsidRPr="00C44678" w:rsidRDefault="00C44678" w:rsidP="00C44678">
                            <w:pPr>
                              <w:numPr>
                                <w:ilvl w:val="0"/>
                                <w:numId w:val="32"/>
                              </w:numPr>
                              <w:shd w:val="clear" w:color="auto" w:fill="FFFFFF"/>
                              <w:spacing w:after="0" w:line="240" w:lineRule="auto"/>
                              <w:rPr>
                                <w:rFonts w:ascii="Helvetica LT Pro Light" w:eastAsia="Times New Roman" w:hAnsi="Helvetica LT Pro Light" w:cs="Open Sans"/>
                                <w:color w:val="333333"/>
                                <w:sz w:val="24"/>
                                <w:szCs w:val="24"/>
                                <w:lang w:eastAsia="en-GB"/>
                              </w:rPr>
                            </w:pPr>
                            <w:r w:rsidRPr="00C44678">
                              <w:rPr>
                                <w:rFonts w:ascii="Helvetica LT Pro Light" w:eastAsia="Times New Roman" w:hAnsi="Helvetica LT Pro Light" w:cs="Open Sans"/>
                                <w:color w:val="333333"/>
                                <w:sz w:val="24"/>
                                <w:szCs w:val="24"/>
                                <w:lang w:eastAsia="en-GB"/>
                              </w:rPr>
                              <w:t>Flame retardant per UL 94 VTM-0 level</w:t>
                            </w:r>
                          </w:p>
                          <w:p w14:paraId="7DF82D74" w14:textId="77777777" w:rsidR="00C44678" w:rsidRPr="00C44678" w:rsidRDefault="00C44678" w:rsidP="00C44678">
                            <w:pPr>
                              <w:numPr>
                                <w:ilvl w:val="0"/>
                                <w:numId w:val="32"/>
                              </w:numPr>
                              <w:shd w:val="clear" w:color="auto" w:fill="FFFFFF"/>
                              <w:spacing w:after="0" w:line="240" w:lineRule="auto"/>
                              <w:rPr>
                                <w:rFonts w:ascii="Helvetica LT Pro Light" w:eastAsia="Times New Roman" w:hAnsi="Helvetica LT Pro Light" w:cs="Open Sans"/>
                                <w:color w:val="333333"/>
                                <w:sz w:val="24"/>
                                <w:szCs w:val="24"/>
                                <w:lang w:eastAsia="en-GB"/>
                              </w:rPr>
                            </w:pPr>
                            <w:r w:rsidRPr="00C44678">
                              <w:rPr>
                                <w:rFonts w:ascii="Helvetica LT Pro Light" w:eastAsia="Times New Roman" w:hAnsi="Helvetica LT Pro Light" w:cs="Open Sans"/>
                                <w:color w:val="333333"/>
                                <w:sz w:val="24"/>
                                <w:szCs w:val="24"/>
                                <w:lang w:eastAsia="en-GB"/>
                              </w:rPr>
                              <w:t>Good bonding performance</w:t>
                            </w:r>
                          </w:p>
                          <w:p w14:paraId="34F4AE62" w14:textId="77777777" w:rsidR="00C44678" w:rsidRPr="00C44678" w:rsidRDefault="00C44678" w:rsidP="00C44678">
                            <w:pPr>
                              <w:numPr>
                                <w:ilvl w:val="0"/>
                                <w:numId w:val="32"/>
                              </w:numPr>
                              <w:shd w:val="clear" w:color="auto" w:fill="FFFFFF"/>
                              <w:spacing w:after="0" w:line="240" w:lineRule="auto"/>
                              <w:rPr>
                                <w:rFonts w:ascii="Helvetica LT Pro Light" w:eastAsia="Times New Roman" w:hAnsi="Helvetica LT Pro Light" w:cs="Open Sans"/>
                                <w:color w:val="333333"/>
                                <w:sz w:val="24"/>
                                <w:szCs w:val="24"/>
                                <w:lang w:eastAsia="en-GB"/>
                              </w:rPr>
                            </w:pPr>
                            <w:r w:rsidRPr="00C44678">
                              <w:rPr>
                                <w:rFonts w:ascii="Helvetica LT Pro Light" w:eastAsia="Times New Roman" w:hAnsi="Helvetica LT Pro Light" w:cs="Open Sans"/>
                                <w:color w:val="333333"/>
                                <w:sz w:val="24"/>
                                <w:szCs w:val="24"/>
                                <w:lang w:eastAsia="en-GB"/>
                              </w:rPr>
                              <w:t>High long-term reliability and aging resistance</w:t>
                            </w:r>
                          </w:p>
                          <w:p w14:paraId="29D2A72A" w14:textId="77777777" w:rsidR="00C44678" w:rsidRPr="00C44678" w:rsidRDefault="00C44678" w:rsidP="00C44678">
                            <w:pPr>
                              <w:numPr>
                                <w:ilvl w:val="0"/>
                                <w:numId w:val="32"/>
                              </w:numPr>
                              <w:shd w:val="clear" w:color="auto" w:fill="FFFFFF"/>
                              <w:spacing w:after="0" w:line="240" w:lineRule="auto"/>
                              <w:rPr>
                                <w:rFonts w:ascii="Helvetica LT Pro Light" w:eastAsia="Times New Roman" w:hAnsi="Helvetica LT Pro Light" w:cs="Open Sans"/>
                                <w:color w:val="333333"/>
                                <w:sz w:val="24"/>
                                <w:szCs w:val="24"/>
                                <w:lang w:eastAsia="en-GB"/>
                              </w:rPr>
                            </w:pPr>
                            <w:r w:rsidRPr="00C44678">
                              <w:rPr>
                                <w:rFonts w:ascii="Helvetica LT Pro Light" w:eastAsia="Times New Roman" w:hAnsi="Helvetica LT Pro Light" w:cs="Open Sans"/>
                                <w:color w:val="333333"/>
                                <w:sz w:val="24"/>
                                <w:szCs w:val="24"/>
                                <w:lang w:eastAsia="en-GB"/>
                              </w:rPr>
                              <w:t>Conforming to RoHS, REACH</w:t>
                            </w:r>
                          </w:p>
                          <w:p w14:paraId="1163CDA1" w14:textId="77777777" w:rsidR="00C44678" w:rsidRPr="00C44678" w:rsidRDefault="00C44678" w:rsidP="00C44678">
                            <w:pPr>
                              <w:numPr>
                                <w:ilvl w:val="0"/>
                                <w:numId w:val="32"/>
                              </w:numPr>
                              <w:shd w:val="clear" w:color="auto" w:fill="FFFFFF"/>
                              <w:spacing w:after="0" w:line="240" w:lineRule="auto"/>
                              <w:rPr>
                                <w:rFonts w:ascii="Helvetica LT Pro Light" w:eastAsia="Times New Roman" w:hAnsi="Helvetica LT Pro Light" w:cs="Open Sans"/>
                                <w:color w:val="333333"/>
                                <w:sz w:val="24"/>
                                <w:szCs w:val="24"/>
                                <w:lang w:eastAsia="en-GB"/>
                              </w:rPr>
                            </w:pPr>
                            <w:r w:rsidRPr="00C44678">
                              <w:rPr>
                                <w:rFonts w:ascii="Helvetica LT Pro Light" w:eastAsia="Times New Roman" w:hAnsi="Helvetica LT Pro Light" w:cs="Open Sans"/>
                                <w:color w:val="333333"/>
                                <w:sz w:val="24"/>
                                <w:szCs w:val="24"/>
                                <w:lang w:eastAsia="en-GB"/>
                              </w:rPr>
                              <w:t>Halogen-free</w:t>
                            </w:r>
                          </w:p>
                          <w:p w14:paraId="1376A9CB" w14:textId="77777777" w:rsidR="005F41B7" w:rsidRPr="005F41B7" w:rsidRDefault="005F41B7" w:rsidP="005F41B7">
                            <w:pPr>
                              <w:shd w:val="clear" w:color="auto" w:fill="FFFFFF"/>
                              <w:spacing w:after="0" w:line="240" w:lineRule="auto"/>
                              <w:ind w:left="720"/>
                              <w:rPr>
                                <w:rFonts w:ascii="Open Sans" w:eastAsia="Times New Roman" w:hAnsi="Open Sans" w:cs="Open Sans"/>
                                <w:color w:val="333333"/>
                                <w:sz w:val="27"/>
                                <w:szCs w:val="27"/>
                                <w:lang w:eastAsia="en-GB"/>
                              </w:rPr>
                            </w:pPr>
                          </w:p>
                          <w:p w14:paraId="0F7BD9B8" w14:textId="364D672F" w:rsidR="00A953D5" w:rsidRPr="0027051F" w:rsidRDefault="00A953D5" w:rsidP="005B204A">
                            <w:pPr>
                              <w:pStyle w:val="ListParagraph"/>
                              <w:ind w:left="2940"/>
                              <w:rPr>
                                <w:rFonts w:ascii="Helvetica LT Pro Light" w:hAnsi="Helvetica LT Pro Light" w:cstheme="majorHAnsi"/>
                                <w:bCs/>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8550F7" id="_x0000_s1028" type="#_x0000_t202" style="position:absolute;margin-left:16.5pt;margin-top:159.25pt;width:300.75pt;height:236.2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" filled="f" strokecolor="white [3212]">
                <v:textbox>
                  <w:txbxContent>
                    <w:p w14:paraId="2DE3C8EB" w14:textId="77777777" w:rsidR="005F41B7" w:rsidRDefault="005F41B7" w:rsidP="005F41B7">
                      <w:pPr>
                        <w:rPr>
                          <w:rFonts w:ascii="Helvetica LT Pro" w:hAnsi="Helvetica LT Pro" w:cstheme="majorHAnsi"/>
                          <w:b/>
                          <w:sz w:val="28"/>
                          <w:szCs w:val="28"/>
                        </w:rPr>
                      </w:pPr>
                    </w:p>
                    <w:p w14:paraId="6CA7417D" w14:textId="6F8FF9E5" w:rsidR="00093D77" w:rsidRPr="005F41B7" w:rsidRDefault="005F41B7" w:rsidP="005F41B7">
                      <w:pPr>
                        <w:rPr>
                          <w:rFonts w:ascii="Helvetica LT Pro" w:hAnsi="Helvetica LT Pro" w:cstheme="majorHAnsi"/>
                          <w:b/>
                          <w:sz w:val="28"/>
                          <w:szCs w:val="28"/>
                        </w:rPr>
                      </w:pPr>
                      <w:r>
                        <w:rPr>
                          <w:rFonts w:ascii="Helvetica LT Pro" w:hAnsi="Helvetica LT Pro" w:cstheme="majorHAnsi"/>
                          <w:b/>
                          <w:sz w:val="28"/>
                          <w:szCs w:val="28"/>
                        </w:rPr>
                        <w:t xml:space="preserve">      </w:t>
                      </w:r>
                      <w:r w:rsidR="00DE1F9C" w:rsidRPr="005F41B7">
                        <w:rPr>
                          <w:rFonts w:ascii="Helvetica LT Pro" w:hAnsi="Helvetica LT Pro" w:cstheme="majorHAnsi"/>
                          <w:b/>
                          <w:sz w:val="28"/>
                          <w:szCs w:val="28"/>
                        </w:rPr>
                        <w:t>PRODUCT BENEFIT</w:t>
                      </w:r>
                    </w:p>
                    <w:p w14:paraId="3FC83077" w14:textId="77777777" w:rsidR="00C44678" w:rsidRPr="00C44678" w:rsidRDefault="00C44678" w:rsidP="00C44678">
                      <w:pPr>
                        <w:numPr>
                          <w:ilvl w:val="0"/>
                          <w:numId w:val="32"/>
                        </w:numPr>
                        <w:shd w:val="clear" w:color="auto" w:fill="FFFFFF"/>
                        <w:spacing w:after="0" w:line="240" w:lineRule="auto"/>
                        <w:rPr>
                          <w:rFonts w:ascii="Helvetica LT Pro Light" w:eastAsia="Times New Roman" w:hAnsi="Helvetica LT Pro Light" w:cs="Open Sans"/>
                          <w:color w:val="333333"/>
                          <w:sz w:val="24"/>
                          <w:szCs w:val="24"/>
                          <w:lang w:eastAsia="en-GB"/>
                        </w:rPr>
                      </w:pPr>
                      <w:r w:rsidRPr="00C44678">
                        <w:rPr>
                          <w:rFonts w:ascii="Helvetica LT Pro Light" w:eastAsia="Times New Roman" w:hAnsi="Helvetica LT Pro Light" w:cs="Open Sans"/>
                          <w:color w:val="333333"/>
                          <w:sz w:val="24"/>
                          <w:szCs w:val="24"/>
                          <w:lang w:eastAsia="en-GB"/>
                        </w:rPr>
                        <w:t>Flame retardant per UL 94 VTM-0 level</w:t>
                      </w:r>
                    </w:p>
                    <w:p w14:paraId="7DF82D74" w14:textId="77777777" w:rsidR="00C44678" w:rsidRPr="00C44678" w:rsidRDefault="00C44678" w:rsidP="00C44678">
                      <w:pPr>
                        <w:numPr>
                          <w:ilvl w:val="0"/>
                          <w:numId w:val="32"/>
                        </w:numPr>
                        <w:shd w:val="clear" w:color="auto" w:fill="FFFFFF"/>
                        <w:spacing w:after="0" w:line="240" w:lineRule="auto"/>
                        <w:rPr>
                          <w:rFonts w:ascii="Helvetica LT Pro Light" w:eastAsia="Times New Roman" w:hAnsi="Helvetica LT Pro Light" w:cs="Open Sans"/>
                          <w:color w:val="333333"/>
                          <w:sz w:val="24"/>
                          <w:szCs w:val="24"/>
                          <w:lang w:eastAsia="en-GB"/>
                        </w:rPr>
                      </w:pPr>
                      <w:r w:rsidRPr="00C44678">
                        <w:rPr>
                          <w:rFonts w:ascii="Helvetica LT Pro Light" w:eastAsia="Times New Roman" w:hAnsi="Helvetica LT Pro Light" w:cs="Open Sans"/>
                          <w:color w:val="333333"/>
                          <w:sz w:val="24"/>
                          <w:szCs w:val="24"/>
                          <w:lang w:eastAsia="en-GB"/>
                        </w:rPr>
                        <w:t>Good bonding performance</w:t>
                      </w:r>
                    </w:p>
                    <w:p w14:paraId="34F4AE62" w14:textId="77777777" w:rsidR="00C44678" w:rsidRPr="00C44678" w:rsidRDefault="00C44678" w:rsidP="00C44678">
                      <w:pPr>
                        <w:numPr>
                          <w:ilvl w:val="0"/>
                          <w:numId w:val="32"/>
                        </w:numPr>
                        <w:shd w:val="clear" w:color="auto" w:fill="FFFFFF"/>
                        <w:spacing w:after="0" w:line="240" w:lineRule="auto"/>
                        <w:rPr>
                          <w:rFonts w:ascii="Helvetica LT Pro Light" w:eastAsia="Times New Roman" w:hAnsi="Helvetica LT Pro Light" w:cs="Open Sans"/>
                          <w:color w:val="333333"/>
                          <w:sz w:val="24"/>
                          <w:szCs w:val="24"/>
                          <w:lang w:eastAsia="en-GB"/>
                        </w:rPr>
                      </w:pPr>
                      <w:r w:rsidRPr="00C44678">
                        <w:rPr>
                          <w:rFonts w:ascii="Helvetica LT Pro Light" w:eastAsia="Times New Roman" w:hAnsi="Helvetica LT Pro Light" w:cs="Open Sans"/>
                          <w:color w:val="333333"/>
                          <w:sz w:val="24"/>
                          <w:szCs w:val="24"/>
                          <w:lang w:eastAsia="en-GB"/>
                        </w:rPr>
                        <w:t>High long-term reliability and aging resistance</w:t>
                      </w:r>
                    </w:p>
                    <w:p w14:paraId="29D2A72A" w14:textId="77777777" w:rsidR="00C44678" w:rsidRPr="00C44678" w:rsidRDefault="00C44678" w:rsidP="00C44678">
                      <w:pPr>
                        <w:numPr>
                          <w:ilvl w:val="0"/>
                          <w:numId w:val="32"/>
                        </w:numPr>
                        <w:shd w:val="clear" w:color="auto" w:fill="FFFFFF"/>
                        <w:spacing w:after="0" w:line="240" w:lineRule="auto"/>
                        <w:rPr>
                          <w:rFonts w:ascii="Helvetica LT Pro Light" w:eastAsia="Times New Roman" w:hAnsi="Helvetica LT Pro Light" w:cs="Open Sans"/>
                          <w:color w:val="333333"/>
                          <w:sz w:val="24"/>
                          <w:szCs w:val="24"/>
                          <w:lang w:eastAsia="en-GB"/>
                        </w:rPr>
                      </w:pPr>
                      <w:r w:rsidRPr="00C44678">
                        <w:rPr>
                          <w:rFonts w:ascii="Helvetica LT Pro Light" w:eastAsia="Times New Roman" w:hAnsi="Helvetica LT Pro Light" w:cs="Open Sans"/>
                          <w:color w:val="333333"/>
                          <w:sz w:val="24"/>
                          <w:szCs w:val="24"/>
                          <w:lang w:eastAsia="en-GB"/>
                        </w:rPr>
                        <w:t>Conforming to RoHS, REACH</w:t>
                      </w:r>
                    </w:p>
                    <w:p w14:paraId="1163CDA1" w14:textId="77777777" w:rsidR="00C44678" w:rsidRPr="00C44678" w:rsidRDefault="00C44678" w:rsidP="00C44678">
                      <w:pPr>
                        <w:numPr>
                          <w:ilvl w:val="0"/>
                          <w:numId w:val="32"/>
                        </w:numPr>
                        <w:shd w:val="clear" w:color="auto" w:fill="FFFFFF"/>
                        <w:spacing w:after="0" w:line="240" w:lineRule="auto"/>
                        <w:rPr>
                          <w:rFonts w:ascii="Helvetica LT Pro Light" w:eastAsia="Times New Roman" w:hAnsi="Helvetica LT Pro Light" w:cs="Open Sans"/>
                          <w:color w:val="333333"/>
                          <w:sz w:val="24"/>
                          <w:szCs w:val="24"/>
                          <w:lang w:eastAsia="en-GB"/>
                        </w:rPr>
                      </w:pPr>
                      <w:r w:rsidRPr="00C44678">
                        <w:rPr>
                          <w:rFonts w:ascii="Helvetica LT Pro Light" w:eastAsia="Times New Roman" w:hAnsi="Helvetica LT Pro Light" w:cs="Open Sans"/>
                          <w:color w:val="333333"/>
                          <w:sz w:val="24"/>
                          <w:szCs w:val="24"/>
                          <w:lang w:eastAsia="en-GB"/>
                        </w:rPr>
                        <w:t>Halogen-free</w:t>
                      </w:r>
                    </w:p>
                    <w:p w14:paraId="1376A9CB" w14:textId="77777777" w:rsidR="005F41B7" w:rsidRPr="005F41B7" w:rsidRDefault="005F41B7" w:rsidP="005F41B7">
                      <w:pPr>
                        <w:shd w:val="clear" w:color="auto" w:fill="FFFFFF"/>
                        <w:spacing w:after="0" w:line="240" w:lineRule="auto"/>
                        <w:ind w:left="720"/>
                        <w:rPr>
                          <w:rFonts w:ascii="Open Sans" w:eastAsia="Times New Roman" w:hAnsi="Open Sans" w:cs="Open Sans"/>
                          <w:color w:val="333333"/>
                          <w:sz w:val="27"/>
                          <w:szCs w:val="27"/>
                          <w:lang w:eastAsia="en-GB"/>
                        </w:rPr>
                      </w:pPr>
                    </w:p>
                    <w:p w14:paraId="0F7BD9B8" w14:textId="364D672F" w:rsidR="00A953D5" w:rsidRPr="0027051F" w:rsidRDefault="00A953D5" w:rsidP="005B204A">
                      <w:pPr>
                        <w:pStyle w:val="ListParagraph"/>
                        <w:ind w:left="2940"/>
                        <w:rPr>
                          <w:rFonts w:ascii="Helvetica LT Pro Light" w:hAnsi="Helvetica LT Pro Light" w:cstheme="majorHAnsi"/>
                          <w:bCs/>
                          <w:sz w:val="24"/>
                          <w:szCs w:val="24"/>
                        </w:rPr>
                      </w:pPr>
                    </w:p>
                  </w:txbxContent>
                </v:textbox>
                <w10:wrap type="square" anchorx="page"/>
              </v:shape>
            </w:pict>
          </mc:Fallback>
        </mc:AlternateContent>
      </w:r>
    </w:p>
    <w:sectPr w:rsidR="00CE65D3" w:rsidRPr="004153B3" w:rsidSect="000A3E31">
      <w:headerReference w:type="even" r:id="rId9"/>
      <w:headerReference w:type="default" r:id="rId10"/>
      <w:footerReference w:type="default" r:id="rId11"/>
      <w:headerReference w:type="first" r:id="rId12"/>
      <w:pgSz w:w="16839" w:h="11907" w:orient="landscape" w:code="9"/>
      <w:pgMar w:top="720" w:right="567" w:bottom="720" w:left="567" w:header="454" w:footer="510"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10B04" w14:textId="77777777" w:rsidR="00893225" w:rsidRDefault="00893225" w:rsidP="00C910C5">
      <w:pPr>
        <w:spacing w:after="0" w:line="240" w:lineRule="auto"/>
      </w:pPr>
      <w:r>
        <w:separator/>
      </w:r>
    </w:p>
  </w:endnote>
  <w:endnote w:type="continuationSeparator" w:id="0">
    <w:p w14:paraId="4191EF08" w14:textId="77777777" w:rsidR="00893225" w:rsidRDefault="00893225" w:rsidP="00C91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LT Pro Light">
    <w:panose1 w:val="020B0303020202020204"/>
    <w:charset w:val="00"/>
    <w:family w:val="swiss"/>
    <w:notTrueType/>
    <w:pitch w:val="variable"/>
    <w:sig w:usb0="A00000AF" w:usb1="5000205A" w:usb2="00000000" w:usb3="00000000" w:csb0="00000093" w:csb1="00000000"/>
  </w:font>
  <w:font w:name="Helvetica LT Pro">
    <w:panose1 w:val="020B0504020202020204"/>
    <w:charset w:val="00"/>
    <w:family w:val="swiss"/>
    <w:notTrueType/>
    <w:pitch w:val="variable"/>
    <w:sig w:usb0="A00002AF" w:usb1="5000204A" w:usb2="00000000" w:usb3="00000000" w:csb0="00000097"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BE2AF" w14:textId="77777777" w:rsidR="00C910C5" w:rsidRPr="00244F9C" w:rsidRDefault="00C910C5" w:rsidP="00C910C5">
    <w:pPr>
      <w:pStyle w:val="Footer"/>
      <w:rPr>
        <w:rFonts w:ascii="Helvetica LT Pro Light" w:hAnsi="Helvetica LT Pro Light" w:cstheme="majorHAnsi"/>
        <w:sz w:val="16"/>
        <w:szCs w:val="16"/>
      </w:rPr>
    </w:pPr>
    <w:r w:rsidRPr="00244F9C">
      <w:rPr>
        <w:rFonts w:ascii="Helvetica LT Pro Light" w:hAnsi="Helvetica LT Pro Light" w:cstheme="majorHAnsi"/>
        <w:sz w:val="16"/>
        <w:szCs w:val="16"/>
      </w:rPr>
      <w:t>28th December 2020</w:t>
    </w:r>
  </w:p>
  <w:p w14:paraId="5F040C5E" w14:textId="77777777" w:rsidR="004153B3" w:rsidRPr="00244F9C" w:rsidRDefault="00C910C5" w:rsidP="00C910C5">
    <w:pPr>
      <w:pStyle w:val="Footer"/>
      <w:rPr>
        <w:rFonts w:ascii="Helvetica LT Pro Light" w:hAnsi="Helvetica LT Pro Light" w:cstheme="majorHAnsi"/>
        <w:sz w:val="16"/>
        <w:szCs w:val="16"/>
      </w:rPr>
    </w:pPr>
    <w:r w:rsidRPr="00244F9C">
      <w:rPr>
        <w:rFonts w:ascii="Helvetica LT Pro Light" w:hAnsi="Helvetica LT Pro Light" w:cstheme="majorHAnsi"/>
        <w:sz w:val="16"/>
        <w:szCs w:val="16"/>
      </w:rPr>
      <w:t>The information supplied is accurate to the best of knowledge and is based upon current data. Properties quoted are typical and do not therefore, constitute a specification. Customers are recommended to complete their own assessment of the product for its intended application under their own conditions. Once issued however, it is an uncontrolled document. Please refer to our Terms &amp; Conditions of Sale for further information.</w:t>
    </w:r>
  </w:p>
  <w:p w14:paraId="395B6637" w14:textId="77777777" w:rsidR="004153B3" w:rsidRPr="004153B3" w:rsidRDefault="004153B3" w:rsidP="00C910C5">
    <w:pPr>
      <w:pStyle w:val="Footer"/>
      <w:rPr>
        <w:sz w:val="6"/>
        <w:szCs w:val="6"/>
      </w:rPr>
    </w:pPr>
  </w:p>
  <w:p w14:paraId="026D0D52" w14:textId="77777777" w:rsidR="00C910C5" w:rsidRPr="00244F9C" w:rsidRDefault="00C910C5" w:rsidP="00C910C5">
    <w:pPr>
      <w:pStyle w:val="Footer"/>
      <w:rPr>
        <w:rFonts w:ascii="Helvetica LT Pro Light" w:hAnsi="Helvetica LT Pro Light"/>
        <w:color w:val="002060"/>
      </w:rPr>
    </w:pPr>
    <w:proofErr w:type="spellStart"/>
    <w:r w:rsidRPr="00244F9C">
      <w:rPr>
        <w:rFonts w:ascii="Helvetica LT Pro Light" w:hAnsi="Helvetica LT Pro Light"/>
        <w:color w:val="002060"/>
      </w:rPr>
      <w:t>Packstat</w:t>
    </w:r>
    <w:proofErr w:type="spellEnd"/>
    <w:r w:rsidRPr="00244F9C">
      <w:rPr>
        <w:rFonts w:ascii="Helvetica LT Pro Light" w:hAnsi="Helvetica LT Pro Light"/>
        <w:color w:val="002060"/>
      </w:rPr>
      <w:t xml:space="preserve"> Ltd, Ely Valley Business Park, Pontyclun, CF72 9DZ </w:t>
    </w:r>
    <w:r w:rsidR="004153B3" w:rsidRPr="00244F9C">
      <w:rPr>
        <w:rFonts w:ascii="Helvetica LT Pro Light" w:hAnsi="Helvetica LT Pro Light"/>
        <w:color w:val="002060"/>
      </w:rPr>
      <w:t xml:space="preserve">| T 01443 223361 | </w:t>
    </w:r>
    <w:hyperlink r:id="rId1" w:history="1">
      <w:r w:rsidR="004153B3" w:rsidRPr="00244F9C">
        <w:rPr>
          <w:rStyle w:val="Hyperlink"/>
          <w:rFonts w:ascii="Helvetica LT Pro Light" w:hAnsi="Helvetica LT Pro Light"/>
          <w:color w:val="002060"/>
        </w:rPr>
        <w:t>enquiries@packstat.co.uk</w:t>
      </w:r>
    </w:hyperlink>
    <w:r w:rsidR="004153B3" w:rsidRPr="00244F9C">
      <w:rPr>
        <w:rFonts w:ascii="Helvetica LT Pro Light" w:hAnsi="Helvetica LT Pro Light"/>
        <w:color w:val="002060"/>
      </w:rPr>
      <w:t xml:space="preserve"> </w:t>
    </w:r>
    <w:proofErr w:type="gramStart"/>
    <w:r w:rsidR="004153B3" w:rsidRPr="00244F9C">
      <w:rPr>
        <w:rFonts w:ascii="Helvetica LT Pro Light" w:hAnsi="Helvetica LT Pro Light"/>
        <w:color w:val="002060"/>
      </w:rPr>
      <w:t xml:space="preserve">|  </w:t>
    </w:r>
    <w:r w:rsidR="004153B3" w:rsidRPr="00244F9C">
      <w:rPr>
        <w:rFonts w:ascii="Helvetica LT Pro Light" w:hAnsi="Helvetica LT Pro Light"/>
        <w:b/>
        <w:color w:val="002060"/>
      </w:rPr>
      <w:t>packstat.co.uk</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FC3B9" w14:textId="77777777" w:rsidR="00893225" w:rsidRDefault="00893225" w:rsidP="00C910C5">
      <w:pPr>
        <w:spacing w:after="0" w:line="240" w:lineRule="auto"/>
      </w:pPr>
      <w:r>
        <w:separator/>
      </w:r>
    </w:p>
  </w:footnote>
  <w:footnote w:type="continuationSeparator" w:id="0">
    <w:p w14:paraId="0B3FF7A1" w14:textId="77777777" w:rsidR="00893225" w:rsidRDefault="00893225" w:rsidP="00C91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A6278" w14:textId="77777777" w:rsidR="000A3E31" w:rsidRDefault="00893225">
    <w:pPr>
      <w:pStyle w:val="Header"/>
    </w:pPr>
    <w:r>
      <w:rPr>
        <w:noProof/>
        <w:lang w:eastAsia="en-GB"/>
      </w:rPr>
      <w:pict w14:anchorId="0EBBB6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812204" o:spid="_x0000_s1026" type="#_x0000_t75" style="position:absolute;margin-left:0;margin-top:0;width:846pt;height:595.5pt;z-index:-251657216;mso-position-horizontal:center;mso-position-horizontal-relative:margin;mso-position-vertical:center;mso-position-vertical-relative:margin" o:allowincell="f">
          <v:imagedata r:id="rId1" o:title="datasheetA4"/>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6CA37" w14:textId="167A017C" w:rsidR="0011717C" w:rsidRPr="005F028E" w:rsidRDefault="00893225">
    <w:pPr>
      <w:pStyle w:val="Header"/>
      <w:rPr>
        <w:rFonts w:ascii="Helvetica LT Pro" w:hAnsi="Helvetica LT Pro"/>
        <w:b/>
        <w:bCs/>
        <w:sz w:val="32"/>
        <w:szCs w:val="32"/>
      </w:rPr>
    </w:pPr>
    <w:r>
      <w:rPr>
        <w:rFonts w:ascii="Helvetica LT Pro" w:hAnsi="Helvetica LT Pro"/>
        <w:b/>
        <w:bCs/>
        <w:noProof/>
        <w:sz w:val="32"/>
        <w:szCs w:val="32"/>
        <w:lang w:eastAsia="en-GB"/>
      </w:rPr>
      <w:pict w14:anchorId="5255F5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812205" o:spid="_x0000_s1027" type="#_x0000_t75" style="position:absolute;margin-left:-47.25pt;margin-top:-86.95pt;width:846pt;height:595.5pt;z-index:-251656192;mso-position-horizontal-relative:margin;mso-position-vertical-relative:margin" o:allowincell="f">
          <v:imagedata r:id="rId1" o:title="datasheetA4"/>
          <w10:wrap anchorx="margin" anchory="margin"/>
        </v:shape>
      </w:pict>
    </w:r>
    <w:r w:rsidR="004153B3" w:rsidRPr="005F028E">
      <w:rPr>
        <w:rFonts w:ascii="Helvetica LT Pro" w:hAnsi="Helvetica LT Pro"/>
        <w:b/>
        <w:bCs/>
        <w:sz w:val="32"/>
        <w:szCs w:val="32"/>
      </w:rPr>
      <w:t>PS</w:t>
    </w:r>
    <w:r w:rsidR="005F41B7">
      <w:rPr>
        <w:rFonts w:ascii="Helvetica LT Pro" w:hAnsi="Helvetica LT Pro"/>
        <w:b/>
        <w:bCs/>
        <w:sz w:val="32"/>
        <w:szCs w:val="32"/>
      </w:rPr>
      <w:t xml:space="preserve"> </w:t>
    </w:r>
    <w:r w:rsidR="00C44678" w:rsidRPr="00C44678">
      <w:rPr>
        <w:rFonts w:ascii="Helvetica LT Pro" w:hAnsi="Helvetica LT Pro"/>
        <w:b/>
        <w:bCs/>
        <w:sz w:val="32"/>
        <w:szCs w:val="32"/>
      </w:rPr>
      <w:t>587</w:t>
    </w:r>
  </w:p>
  <w:p w14:paraId="0B6866A4" w14:textId="77777777" w:rsidR="0011717C" w:rsidRDefault="0011717C">
    <w:pPr>
      <w:pStyle w:val="Header"/>
    </w:pPr>
  </w:p>
  <w:p w14:paraId="3F366012" w14:textId="77777777" w:rsidR="004153B3" w:rsidRPr="0009392A" w:rsidRDefault="004153B3">
    <w:pPr>
      <w:pStyle w:val="Header"/>
      <w:rPr>
        <w:sz w:val="12"/>
        <w:szCs w:val="12"/>
      </w:rPr>
    </w:pPr>
  </w:p>
  <w:p w14:paraId="241058C0" w14:textId="77777777" w:rsidR="004153B3" w:rsidRPr="00244F9C" w:rsidRDefault="0009392A">
    <w:pPr>
      <w:pStyle w:val="Header"/>
      <w:rPr>
        <w:rFonts w:ascii="Helvetica LT Pro Light" w:hAnsi="Helvetica LT Pro Light"/>
        <w:color w:val="FFFFFF" w:themeColor="background1"/>
        <w:sz w:val="48"/>
        <w:szCs w:val="48"/>
      </w:rPr>
    </w:pPr>
    <w:r w:rsidRPr="00244F9C">
      <w:rPr>
        <w:rFonts w:ascii="Helvetica LT Pro Light" w:hAnsi="Helvetica LT Pro Light"/>
        <w:color w:val="FFFFFF" w:themeColor="background1"/>
        <w:sz w:val="48"/>
        <w:szCs w:val="48"/>
      </w:rPr>
      <w:t>Technical Data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00683" w14:textId="77777777" w:rsidR="000A3E31" w:rsidRDefault="00893225">
    <w:pPr>
      <w:pStyle w:val="Header"/>
    </w:pPr>
    <w:r>
      <w:rPr>
        <w:noProof/>
        <w:lang w:eastAsia="en-GB"/>
      </w:rPr>
      <w:pict w14:anchorId="46B2E3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812203" o:spid="_x0000_s1025" type="#_x0000_t75" style="position:absolute;margin-left:0;margin-top:0;width:846pt;height:595.5pt;z-index:-251658240;mso-position-horizontal:center;mso-position-horizontal-relative:margin;mso-position-vertical:center;mso-position-vertical-relative:margin" o:allowincell="f">
          <v:imagedata r:id="rId1" o:title="datasheetA4"/>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EF9C2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2033C6"/>
    <w:multiLevelType w:val="hybridMultilevel"/>
    <w:tmpl w:val="16504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A623E"/>
    <w:multiLevelType w:val="hybridMultilevel"/>
    <w:tmpl w:val="1FFECA9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077A7FB0"/>
    <w:multiLevelType w:val="multilevel"/>
    <w:tmpl w:val="B03C7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BC111B"/>
    <w:multiLevelType w:val="hybridMultilevel"/>
    <w:tmpl w:val="636C90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0860DAE"/>
    <w:multiLevelType w:val="hybridMultilevel"/>
    <w:tmpl w:val="D0CCC7CE"/>
    <w:lvl w:ilvl="0" w:tplc="08090001">
      <w:start w:val="1"/>
      <w:numFmt w:val="bullet"/>
      <w:lvlText w:val=""/>
      <w:lvlJc w:val="left"/>
      <w:pPr>
        <w:ind w:left="2220" w:hanging="360"/>
      </w:pPr>
      <w:rPr>
        <w:rFonts w:ascii="Symbol" w:hAnsi="Symbol" w:hint="default"/>
      </w:rPr>
    </w:lvl>
    <w:lvl w:ilvl="1" w:tplc="08090003" w:tentative="1">
      <w:start w:val="1"/>
      <w:numFmt w:val="bullet"/>
      <w:lvlText w:val="o"/>
      <w:lvlJc w:val="left"/>
      <w:pPr>
        <w:ind w:left="2940" w:hanging="360"/>
      </w:pPr>
      <w:rPr>
        <w:rFonts w:ascii="Courier New" w:hAnsi="Courier New" w:cs="Courier New" w:hint="default"/>
      </w:rPr>
    </w:lvl>
    <w:lvl w:ilvl="2" w:tplc="08090005" w:tentative="1">
      <w:start w:val="1"/>
      <w:numFmt w:val="bullet"/>
      <w:lvlText w:val=""/>
      <w:lvlJc w:val="left"/>
      <w:pPr>
        <w:ind w:left="3660" w:hanging="360"/>
      </w:pPr>
      <w:rPr>
        <w:rFonts w:ascii="Wingdings" w:hAnsi="Wingdings" w:hint="default"/>
      </w:rPr>
    </w:lvl>
    <w:lvl w:ilvl="3" w:tplc="08090001" w:tentative="1">
      <w:start w:val="1"/>
      <w:numFmt w:val="bullet"/>
      <w:lvlText w:val=""/>
      <w:lvlJc w:val="left"/>
      <w:pPr>
        <w:ind w:left="4380" w:hanging="360"/>
      </w:pPr>
      <w:rPr>
        <w:rFonts w:ascii="Symbol" w:hAnsi="Symbol" w:hint="default"/>
      </w:rPr>
    </w:lvl>
    <w:lvl w:ilvl="4" w:tplc="08090003" w:tentative="1">
      <w:start w:val="1"/>
      <w:numFmt w:val="bullet"/>
      <w:lvlText w:val="o"/>
      <w:lvlJc w:val="left"/>
      <w:pPr>
        <w:ind w:left="5100" w:hanging="360"/>
      </w:pPr>
      <w:rPr>
        <w:rFonts w:ascii="Courier New" w:hAnsi="Courier New" w:cs="Courier New" w:hint="default"/>
      </w:rPr>
    </w:lvl>
    <w:lvl w:ilvl="5" w:tplc="08090005" w:tentative="1">
      <w:start w:val="1"/>
      <w:numFmt w:val="bullet"/>
      <w:lvlText w:val=""/>
      <w:lvlJc w:val="left"/>
      <w:pPr>
        <w:ind w:left="5820" w:hanging="360"/>
      </w:pPr>
      <w:rPr>
        <w:rFonts w:ascii="Wingdings" w:hAnsi="Wingdings" w:hint="default"/>
      </w:rPr>
    </w:lvl>
    <w:lvl w:ilvl="6" w:tplc="08090001" w:tentative="1">
      <w:start w:val="1"/>
      <w:numFmt w:val="bullet"/>
      <w:lvlText w:val=""/>
      <w:lvlJc w:val="left"/>
      <w:pPr>
        <w:ind w:left="6540" w:hanging="360"/>
      </w:pPr>
      <w:rPr>
        <w:rFonts w:ascii="Symbol" w:hAnsi="Symbol" w:hint="default"/>
      </w:rPr>
    </w:lvl>
    <w:lvl w:ilvl="7" w:tplc="08090003" w:tentative="1">
      <w:start w:val="1"/>
      <w:numFmt w:val="bullet"/>
      <w:lvlText w:val="o"/>
      <w:lvlJc w:val="left"/>
      <w:pPr>
        <w:ind w:left="7260" w:hanging="360"/>
      </w:pPr>
      <w:rPr>
        <w:rFonts w:ascii="Courier New" w:hAnsi="Courier New" w:cs="Courier New" w:hint="default"/>
      </w:rPr>
    </w:lvl>
    <w:lvl w:ilvl="8" w:tplc="08090005" w:tentative="1">
      <w:start w:val="1"/>
      <w:numFmt w:val="bullet"/>
      <w:lvlText w:val=""/>
      <w:lvlJc w:val="left"/>
      <w:pPr>
        <w:ind w:left="7980" w:hanging="360"/>
      </w:pPr>
      <w:rPr>
        <w:rFonts w:ascii="Wingdings" w:hAnsi="Wingdings" w:hint="default"/>
      </w:rPr>
    </w:lvl>
  </w:abstractNum>
  <w:abstractNum w:abstractNumId="6" w15:restartNumberingAfterBreak="0">
    <w:nsid w:val="174A22A2"/>
    <w:multiLevelType w:val="hybridMultilevel"/>
    <w:tmpl w:val="2D6CFDD6"/>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7" w15:restartNumberingAfterBreak="0">
    <w:nsid w:val="1A3F0F61"/>
    <w:multiLevelType w:val="hybridMultilevel"/>
    <w:tmpl w:val="73E6B69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1EA4213C"/>
    <w:multiLevelType w:val="hybridMultilevel"/>
    <w:tmpl w:val="4F141F68"/>
    <w:lvl w:ilvl="0" w:tplc="F2CE8E3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111417"/>
    <w:multiLevelType w:val="multilevel"/>
    <w:tmpl w:val="F4E6B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757F82"/>
    <w:multiLevelType w:val="multilevel"/>
    <w:tmpl w:val="C3B48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C558B4"/>
    <w:multiLevelType w:val="multilevel"/>
    <w:tmpl w:val="73642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984055"/>
    <w:multiLevelType w:val="multilevel"/>
    <w:tmpl w:val="A11E9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EA6EBF"/>
    <w:multiLevelType w:val="hybridMultilevel"/>
    <w:tmpl w:val="C6369CC2"/>
    <w:lvl w:ilvl="0" w:tplc="08090001">
      <w:start w:val="1"/>
      <w:numFmt w:val="bullet"/>
      <w:lvlText w:val=""/>
      <w:lvlJc w:val="left"/>
      <w:pPr>
        <w:ind w:left="2370" w:hanging="360"/>
      </w:pPr>
      <w:rPr>
        <w:rFonts w:ascii="Symbol" w:hAnsi="Symbol" w:hint="default"/>
      </w:rPr>
    </w:lvl>
    <w:lvl w:ilvl="1" w:tplc="08090003" w:tentative="1">
      <w:start w:val="1"/>
      <w:numFmt w:val="bullet"/>
      <w:lvlText w:val="o"/>
      <w:lvlJc w:val="left"/>
      <w:pPr>
        <w:ind w:left="3090" w:hanging="360"/>
      </w:pPr>
      <w:rPr>
        <w:rFonts w:ascii="Courier New" w:hAnsi="Courier New" w:cs="Courier New" w:hint="default"/>
      </w:rPr>
    </w:lvl>
    <w:lvl w:ilvl="2" w:tplc="08090005" w:tentative="1">
      <w:start w:val="1"/>
      <w:numFmt w:val="bullet"/>
      <w:lvlText w:val=""/>
      <w:lvlJc w:val="left"/>
      <w:pPr>
        <w:ind w:left="3810" w:hanging="360"/>
      </w:pPr>
      <w:rPr>
        <w:rFonts w:ascii="Wingdings" w:hAnsi="Wingdings" w:hint="default"/>
      </w:rPr>
    </w:lvl>
    <w:lvl w:ilvl="3" w:tplc="08090001" w:tentative="1">
      <w:start w:val="1"/>
      <w:numFmt w:val="bullet"/>
      <w:lvlText w:val=""/>
      <w:lvlJc w:val="left"/>
      <w:pPr>
        <w:ind w:left="4530" w:hanging="360"/>
      </w:pPr>
      <w:rPr>
        <w:rFonts w:ascii="Symbol" w:hAnsi="Symbol" w:hint="default"/>
      </w:rPr>
    </w:lvl>
    <w:lvl w:ilvl="4" w:tplc="08090003" w:tentative="1">
      <w:start w:val="1"/>
      <w:numFmt w:val="bullet"/>
      <w:lvlText w:val="o"/>
      <w:lvlJc w:val="left"/>
      <w:pPr>
        <w:ind w:left="5250" w:hanging="360"/>
      </w:pPr>
      <w:rPr>
        <w:rFonts w:ascii="Courier New" w:hAnsi="Courier New" w:cs="Courier New" w:hint="default"/>
      </w:rPr>
    </w:lvl>
    <w:lvl w:ilvl="5" w:tplc="08090005" w:tentative="1">
      <w:start w:val="1"/>
      <w:numFmt w:val="bullet"/>
      <w:lvlText w:val=""/>
      <w:lvlJc w:val="left"/>
      <w:pPr>
        <w:ind w:left="5970" w:hanging="360"/>
      </w:pPr>
      <w:rPr>
        <w:rFonts w:ascii="Wingdings" w:hAnsi="Wingdings" w:hint="default"/>
      </w:rPr>
    </w:lvl>
    <w:lvl w:ilvl="6" w:tplc="08090001" w:tentative="1">
      <w:start w:val="1"/>
      <w:numFmt w:val="bullet"/>
      <w:lvlText w:val=""/>
      <w:lvlJc w:val="left"/>
      <w:pPr>
        <w:ind w:left="6690" w:hanging="360"/>
      </w:pPr>
      <w:rPr>
        <w:rFonts w:ascii="Symbol" w:hAnsi="Symbol" w:hint="default"/>
      </w:rPr>
    </w:lvl>
    <w:lvl w:ilvl="7" w:tplc="08090003" w:tentative="1">
      <w:start w:val="1"/>
      <w:numFmt w:val="bullet"/>
      <w:lvlText w:val="o"/>
      <w:lvlJc w:val="left"/>
      <w:pPr>
        <w:ind w:left="7410" w:hanging="360"/>
      </w:pPr>
      <w:rPr>
        <w:rFonts w:ascii="Courier New" w:hAnsi="Courier New" w:cs="Courier New" w:hint="default"/>
      </w:rPr>
    </w:lvl>
    <w:lvl w:ilvl="8" w:tplc="08090005" w:tentative="1">
      <w:start w:val="1"/>
      <w:numFmt w:val="bullet"/>
      <w:lvlText w:val=""/>
      <w:lvlJc w:val="left"/>
      <w:pPr>
        <w:ind w:left="8130" w:hanging="360"/>
      </w:pPr>
      <w:rPr>
        <w:rFonts w:ascii="Wingdings" w:hAnsi="Wingdings" w:hint="default"/>
      </w:rPr>
    </w:lvl>
  </w:abstractNum>
  <w:abstractNum w:abstractNumId="14" w15:restartNumberingAfterBreak="0">
    <w:nsid w:val="31775A6D"/>
    <w:multiLevelType w:val="hybridMultilevel"/>
    <w:tmpl w:val="C696D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8D1C5D"/>
    <w:multiLevelType w:val="multilevel"/>
    <w:tmpl w:val="C2BC3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C435E5"/>
    <w:multiLevelType w:val="multilevel"/>
    <w:tmpl w:val="856AA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767AC3"/>
    <w:multiLevelType w:val="multilevel"/>
    <w:tmpl w:val="BC64E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8A2EAE"/>
    <w:multiLevelType w:val="multilevel"/>
    <w:tmpl w:val="15C45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6D3936"/>
    <w:multiLevelType w:val="hybridMultilevel"/>
    <w:tmpl w:val="00FE8C9A"/>
    <w:lvl w:ilvl="0" w:tplc="08090001">
      <w:start w:val="1"/>
      <w:numFmt w:val="bullet"/>
      <w:lvlText w:val=""/>
      <w:lvlJc w:val="left"/>
      <w:pPr>
        <w:ind w:left="2940" w:hanging="360"/>
      </w:pPr>
      <w:rPr>
        <w:rFonts w:ascii="Symbol" w:hAnsi="Symbol" w:hint="default"/>
      </w:rPr>
    </w:lvl>
    <w:lvl w:ilvl="1" w:tplc="08090003" w:tentative="1">
      <w:start w:val="1"/>
      <w:numFmt w:val="bullet"/>
      <w:lvlText w:val="o"/>
      <w:lvlJc w:val="left"/>
      <w:pPr>
        <w:ind w:left="3660" w:hanging="360"/>
      </w:pPr>
      <w:rPr>
        <w:rFonts w:ascii="Courier New" w:hAnsi="Courier New" w:cs="Courier New" w:hint="default"/>
      </w:rPr>
    </w:lvl>
    <w:lvl w:ilvl="2" w:tplc="08090005" w:tentative="1">
      <w:start w:val="1"/>
      <w:numFmt w:val="bullet"/>
      <w:lvlText w:val=""/>
      <w:lvlJc w:val="left"/>
      <w:pPr>
        <w:ind w:left="4380" w:hanging="360"/>
      </w:pPr>
      <w:rPr>
        <w:rFonts w:ascii="Wingdings" w:hAnsi="Wingdings" w:hint="default"/>
      </w:rPr>
    </w:lvl>
    <w:lvl w:ilvl="3" w:tplc="08090001" w:tentative="1">
      <w:start w:val="1"/>
      <w:numFmt w:val="bullet"/>
      <w:lvlText w:val=""/>
      <w:lvlJc w:val="left"/>
      <w:pPr>
        <w:ind w:left="5100" w:hanging="360"/>
      </w:pPr>
      <w:rPr>
        <w:rFonts w:ascii="Symbol" w:hAnsi="Symbol" w:hint="default"/>
      </w:rPr>
    </w:lvl>
    <w:lvl w:ilvl="4" w:tplc="08090003" w:tentative="1">
      <w:start w:val="1"/>
      <w:numFmt w:val="bullet"/>
      <w:lvlText w:val="o"/>
      <w:lvlJc w:val="left"/>
      <w:pPr>
        <w:ind w:left="5820" w:hanging="360"/>
      </w:pPr>
      <w:rPr>
        <w:rFonts w:ascii="Courier New" w:hAnsi="Courier New" w:cs="Courier New" w:hint="default"/>
      </w:rPr>
    </w:lvl>
    <w:lvl w:ilvl="5" w:tplc="08090005" w:tentative="1">
      <w:start w:val="1"/>
      <w:numFmt w:val="bullet"/>
      <w:lvlText w:val=""/>
      <w:lvlJc w:val="left"/>
      <w:pPr>
        <w:ind w:left="6540" w:hanging="360"/>
      </w:pPr>
      <w:rPr>
        <w:rFonts w:ascii="Wingdings" w:hAnsi="Wingdings" w:hint="default"/>
      </w:rPr>
    </w:lvl>
    <w:lvl w:ilvl="6" w:tplc="08090001" w:tentative="1">
      <w:start w:val="1"/>
      <w:numFmt w:val="bullet"/>
      <w:lvlText w:val=""/>
      <w:lvlJc w:val="left"/>
      <w:pPr>
        <w:ind w:left="7260" w:hanging="360"/>
      </w:pPr>
      <w:rPr>
        <w:rFonts w:ascii="Symbol" w:hAnsi="Symbol" w:hint="default"/>
      </w:rPr>
    </w:lvl>
    <w:lvl w:ilvl="7" w:tplc="08090003" w:tentative="1">
      <w:start w:val="1"/>
      <w:numFmt w:val="bullet"/>
      <w:lvlText w:val="o"/>
      <w:lvlJc w:val="left"/>
      <w:pPr>
        <w:ind w:left="7980" w:hanging="360"/>
      </w:pPr>
      <w:rPr>
        <w:rFonts w:ascii="Courier New" w:hAnsi="Courier New" w:cs="Courier New" w:hint="default"/>
      </w:rPr>
    </w:lvl>
    <w:lvl w:ilvl="8" w:tplc="08090005" w:tentative="1">
      <w:start w:val="1"/>
      <w:numFmt w:val="bullet"/>
      <w:lvlText w:val=""/>
      <w:lvlJc w:val="left"/>
      <w:pPr>
        <w:ind w:left="8700" w:hanging="360"/>
      </w:pPr>
      <w:rPr>
        <w:rFonts w:ascii="Wingdings" w:hAnsi="Wingdings" w:hint="default"/>
      </w:rPr>
    </w:lvl>
  </w:abstractNum>
  <w:abstractNum w:abstractNumId="20" w15:restartNumberingAfterBreak="0">
    <w:nsid w:val="57A40A0B"/>
    <w:multiLevelType w:val="hybridMultilevel"/>
    <w:tmpl w:val="0DF820E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1" w15:restartNumberingAfterBreak="0">
    <w:nsid w:val="5844639C"/>
    <w:multiLevelType w:val="hybridMultilevel"/>
    <w:tmpl w:val="76DEA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F27B89"/>
    <w:multiLevelType w:val="hybridMultilevel"/>
    <w:tmpl w:val="174AC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654D1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61054BCE"/>
    <w:multiLevelType w:val="hybridMultilevel"/>
    <w:tmpl w:val="277C1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DA270D"/>
    <w:multiLevelType w:val="hybridMultilevel"/>
    <w:tmpl w:val="AD788A8E"/>
    <w:lvl w:ilvl="0" w:tplc="08090001">
      <w:start w:val="1"/>
      <w:numFmt w:val="bullet"/>
      <w:lvlText w:val=""/>
      <w:lvlJc w:val="left"/>
      <w:pPr>
        <w:ind w:left="1590" w:hanging="360"/>
      </w:pPr>
      <w:rPr>
        <w:rFonts w:ascii="Symbol" w:hAnsi="Symbol" w:hint="default"/>
      </w:rPr>
    </w:lvl>
    <w:lvl w:ilvl="1" w:tplc="08090003" w:tentative="1">
      <w:start w:val="1"/>
      <w:numFmt w:val="bullet"/>
      <w:lvlText w:val="o"/>
      <w:lvlJc w:val="left"/>
      <w:pPr>
        <w:ind w:left="2310" w:hanging="360"/>
      </w:pPr>
      <w:rPr>
        <w:rFonts w:ascii="Courier New" w:hAnsi="Courier New" w:cs="Courier New" w:hint="default"/>
      </w:rPr>
    </w:lvl>
    <w:lvl w:ilvl="2" w:tplc="08090005" w:tentative="1">
      <w:start w:val="1"/>
      <w:numFmt w:val="bullet"/>
      <w:lvlText w:val=""/>
      <w:lvlJc w:val="left"/>
      <w:pPr>
        <w:ind w:left="3030" w:hanging="360"/>
      </w:pPr>
      <w:rPr>
        <w:rFonts w:ascii="Wingdings" w:hAnsi="Wingdings" w:hint="default"/>
      </w:rPr>
    </w:lvl>
    <w:lvl w:ilvl="3" w:tplc="08090001" w:tentative="1">
      <w:start w:val="1"/>
      <w:numFmt w:val="bullet"/>
      <w:lvlText w:val=""/>
      <w:lvlJc w:val="left"/>
      <w:pPr>
        <w:ind w:left="3750" w:hanging="360"/>
      </w:pPr>
      <w:rPr>
        <w:rFonts w:ascii="Symbol" w:hAnsi="Symbol" w:hint="default"/>
      </w:rPr>
    </w:lvl>
    <w:lvl w:ilvl="4" w:tplc="08090003" w:tentative="1">
      <w:start w:val="1"/>
      <w:numFmt w:val="bullet"/>
      <w:lvlText w:val="o"/>
      <w:lvlJc w:val="left"/>
      <w:pPr>
        <w:ind w:left="4470" w:hanging="360"/>
      </w:pPr>
      <w:rPr>
        <w:rFonts w:ascii="Courier New" w:hAnsi="Courier New" w:cs="Courier New" w:hint="default"/>
      </w:rPr>
    </w:lvl>
    <w:lvl w:ilvl="5" w:tplc="08090005" w:tentative="1">
      <w:start w:val="1"/>
      <w:numFmt w:val="bullet"/>
      <w:lvlText w:val=""/>
      <w:lvlJc w:val="left"/>
      <w:pPr>
        <w:ind w:left="5190" w:hanging="360"/>
      </w:pPr>
      <w:rPr>
        <w:rFonts w:ascii="Wingdings" w:hAnsi="Wingdings" w:hint="default"/>
      </w:rPr>
    </w:lvl>
    <w:lvl w:ilvl="6" w:tplc="08090001" w:tentative="1">
      <w:start w:val="1"/>
      <w:numFmt w:val="bullet"/>
      <w:lvlText w:val=""/>
      <w:lvlJc w:val="left"/>
      <w:pPr>
        <w:ind w:left="5910" w:hanging="360"/>
      </w:pPr>
      <w:rPr>
        <w:rFonts w:ascii="Symbol" w:hAnsi="Symbol" w:hint="default"/>
      </w:rPr>
    </w:lvl>
    <w:lvl w:ilvl="7" w:tplc="08090003" w:tentative="1">
      <w:start w:val="1"/>
      <w:numFmt w:val="bullet"/>
      <w:lvlText w:val="o"/>
      <w:lvlJc w:val="left"/>
      <w:pPr>
        <w:ind w:left="6630" w:hanging="360"/>
      </w:pPr>
      <w:rPr>
        <w:rFonts w:ascii="Courier New" w:hAnsi="Courier New" w:cs="Courier New" w:hint="default"/>
      </w:rPr>
    </w:lvl>
    <w:lvl w:ilvl="8" w:tplc="08090005" w:tentative="1">
      <w:start w:val="1"/>
      <w:numFmt w:val="bullet"/>
      <w:lvlText w:val=""/>
      <w:lvlJc w:val="left"/>
      <w:pPr>
        <w:ind w:left="7350" w:hanging="360"/>
      </w:pPr>
      <w:rPr>
        <w:rFonts w:ascii="Wingdings" w:hAnsi="Wingdings" w:hint="default"/>
      </w:rPr>
    </w:lvl>
  </w:abstractNum>
  <w:abstractNum w:abstractNumId="26" w15:restartNumberingAfterBreak="0">
    <w:nsid w:val="63574C3F"/>
    <w:multiLevelType w:val="multilevel"/>
    <w:tmpl w:val="879ABAF4"/>
    <w:lvl w:ilvl="0">
      <w:start w:val="1"/>
      <w:numFmt w:val="bullet"/>
      <w:lvlText w:val=""/>
      <w:lvlJc w:val="left"/>
      <w:pPr>
        <w:tabs>
          <w:tab w:val="num" w:pos="643"/>
        </w:tabs>
        <w:ind w:left="643" w:hanging="360"/>
      </w:pPr>
      <w:rPr>
        <w:rFonts w:ascii="Symbol" w:hAnsi="Symbol" w:hint="default"/>
        <w:sz w:val="20"/>
      </w:rPr>
    </w:lvl>
    <w:lvl w:ilvl="1" w:tentative="1">
      <w:start w:val="1"/>
      <w:numFmt w:val="bullet"/>
      <w:lvlText w:val="o"/>
      <w:lvlJc w:val="left"/>
      <w:pPr>
        <w:tabs>
          <w:tab w:val="num" w:pos="1363"/>
        </w:tabs>
        <w:ind w:left="1363" w:hanging="360"/>
      </w:pPr>
      <w:rPr>
        <w:rFonts w:ascii="Courier New" w:hAnsi="Courier New" w:hint="default"/>
        <w:sz w:val="20"/>
      </w:rPr>
    </w:lvl>
    <w:lvl w:ilvl="2" w:tentative="1">
      <w:start w:val="1"/>
      <w:numFmt w:val="bullet"/>
      <w:lvlText w:val=""/>
      <w:lvlJc w:val="left"/>
      <w:pPr>
        <w:tabs>
          <w:tab w:val="num" w:pos="2083"/>
        </w:tabs>
        <w:ind w:left="2083" w:hanging="360"/>
      </w:pPr>
      <w:rPr>
        <w:rFonts w:ascii="Wingdings" w:hAnsi="Wingdings" w:hint="default"/>
        <w:sz w:val="20"/>
      </w:rPr>
    </w:lvl>
    <w:lvl w:ilvl="3" w:tentative="1">
      <w:start w:val="1"/>
      <w:numFmt w:val="bullet"/>
      <w:lvlText w:val=""/>
      <w:lvlJc w:val="left"/>
      <w:pPr>
        <w:tabs>
          <w:tab w:val="num" w:pos="2803"/>
        </w:tabs>
        <w:ind w:left="2803" w:hanging="360"/>
      </w:pPr>
      <w:rPr>
        <w:rFonts w:ascii="Wingdings" w:hAnsi="Wingdings" w:hint="default"/>
        <w:sz w:val="20"/>
      </w:rPr>
    </w:lvl>
    <w:lvl w:ilvl="4" w:tentative="1">
      <w:start w:val="1"/>
      <w:numFmt w:val="bullet"/>
      <w:lvlText w:val=""/>
      <w:lvlJc w:val="left"/>
      <w:pPr>
        <w:tabs>
          <w:tab w:val="num" w:pos="3523"/>
        </w:tabs>
        <w:ind w:left="3523" w:hanging="360"/>
      </w:pPr>
      <w:rPr>
        <w:rFonts w:ascii="Wingdings" w:hAnsi="Wingdings" w:hint="default"/>
        <w:sz w:val="20"/>
      </w:rPr>
    </w:lvl>
    <w:lvl w:ilvl="5" w:tentative="1">
      <w:start w:val="1"/>
      <w:numFmt w:val="bullet"/>
      <w:lvlText w:val=""/>
      <w:lvlJc w:val="left"/>
      <w:pPr>
        <w:tabs>
          <w:tab w:val="num" w:pos="4243"/>
        </w:tabs>
        <w:ind w:left="4243" w:hanging="360"/>
      </w:pPr>
      <w:rPr>
        <w:rFonts w:ascii="Wingdings" w:hAnsi="Wingdings" w:hint="default"/>
        <w:sz w:val="20"/>
      </w:rPr>
    </w:lvl>
    <w:lvl w:ilvl="6" w:tentative="1">
      <w:start w:val="1"/>
      <w:numFmt w:val="bullet"/>
      <w:lvlText w:val=""/>
      <w:lvlJc w:val="left"/>
      <w:pPr>
        <w:tabs>
          <w:tab w:val="num" w:pos="4963"/>
        </w:tabs>
        <w:ind w:left="4963" w:hanging="360"/>
      </w:pPr>
      <w:rPr>
        <w:rFonts w:ascii="Wingdings" w:hAnsi="Wingdings" w:hint="default"/>
        <w:sz w:val="20"/>
      </w:rPr>
    </w:lvl>
    <w:lvl w:ilvl="7" w:tentative="1">
      <w:start w:val="1"/>
      <w:numFmt w:val="bullet"/>
      <w:lvlText w:val=""/>
      <w:lvlJc w:val="left"/>
      <w:pPr>
        <w:tabs>
          <w:tab w:val="num" w:pos="5683"/>
        </w:tabs>
        <w:ind w:left="5683" w:hanging="360"/>
      </w:pPr>
      <w:rPr>
        <w:rFonts w:ascii="Wingdings" w:hAnsi="Wingdings" w:hint="default"/>
        <w:sz w:val="20"/>
      </w:rPr>
    </w:lvl>
    <w:lvl w:ilvl="8" w:tentative="1">
      <w:start w:val="1"/>
      <w:numFmt w:val="bullet"/>
      <w:lvlText w:val=""/>
      <w:lvlJc w:val="left"/>
      <w:pPr>
        <w:tabs>
          <w:tab w:val="num" w:pos="6403"/>
        </w:tabs>
        <w:ind w:left="6403" w:hanging="360"/>
      </w:pPr>
      <w:rPr>
        <w:rFonts w:ascii="Wingdings" w:hAnsi="Wingdings" w:hint="default"/>
        <w:sz w:val="20"/>
      </w:rPr>
    </w:lvl>
  </w:abstractNum>
  <w:abstractNum w:abstractNumId="27" w15:restartNumberingAfterBreak="0">
    <w:nsid w:val="691D5108"/>
    <w:multiLevelType w:val="hybridMultilevel"/>
    <w:tmpl w:val="CA6891B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8" w15:restartNumberingAfterBreak="0">
    <w:nsid w:val="6BA90AE8"/>
    <w:multiLevelType w:val="multilevel"/>
    <w:tmpl w:val="3ED62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AE40EF"/>
    <w:multiLevelType w:val="hybridMultilevel"/>
    <w:tmpl w:val="99A864A4"/>
    <w:lvl w:ilvl="0" w:tplc="08090001">
      <w:start w:val="1"/>
      <w:numFmt w:val="bullet"/>
      <w:lvlText w:val=""/>
      <w:lvlJc w:val="left"/>
      <w:pPr>
        <w:ind w:left="2355" w:hanging="360"/>
      </w:pPr>
      <w:rPr>
        <w:rFonts w:ascii="Symbol" w:hAnsi="Symbol" w:hint="default"/>
      </w:rPr>
    </w:lvl>
    <w:lvl w:ilvl="1" w:tplc="08090003" w:tentative="1">
      <w:start w:val="1"/>
      <w:numFmt w:val="bullet"/>
      <w:lvlText w:val="o"/>
      <w:lvlJc w:val="left"/>
      <w:pPr>
        <w:ind w:left="3075" w:hanging="360"/>
      </w:pPr>
      <w:rPr>
        <w:rFonts w:ascii="Courier New" w:hAnsi="Courier New" w:cs="Courier New" w:hint="default"/>
      </w:rPr>
    </w:lvl>
    <w:lvl w:ilvl="2" w:tplc="08090005" w:tentative="1">
      <w:start w:val="1"/>
      <w:numFmt w:val="bullet"/>
      <w:lvlText w:val=""/>
      <w:lvlJc w:val="left"/>
      <w:pPr>
        <w:ind w:left="3795" w:hanging="360"/>
      </w:pPr>
      <w:rPr>
        <w:rFonts w:ascii="Wingdings" w:hAnsi="Wingdings" w:hint="default"/>
      </w:rPr>
    </w:lvl>
    <w:lvl w:ilvl="3" w:tplc="08090001" w:tentative="1">
      <w:start w:val="1"/>
      <w:numFmt w:val="bullet"/>
      <w:lvlText w:val=""/>
      <w:lvlJc w:val="left"/>
      <w:pPr>
        <w:ind w:left="4515" w:hanging="360"/>
      </w:pPr>
      <w:rPr>
        <w:rFonts w:ascii="Symbol" w:hAnsi="Symbol" w:hint="default"/>
      </w:rPr>
    </w:lvl>
    <w:lvl w:ilvl="4" w:tplc="08090003" w:tentative="1">
      <w:start w:val="1"/>
      <w:numFmt w:val="bullet"/>
      <w:lvlText w:val="o"/>
      <w:lvlJc w:val="left"/>
      <w:pPr>
        <w:ind w:left="5235" w:hanging="360"/>
      </w:pPr>
      <w:rPr>
        <w:rFonts w:ascii="Courier New" w:hAnsi="Courier New" w:cs="Courier New" w:hint="default"/>
      </w:rPr>
    </w:lvl>
    <w:lvl w:ilvl="5" w:tplc="08090005" w:tentative="1">
      <w:start w:val="1"/>
      <w:numFmt w:val="bullet"/>
      <w:lvlText w:val=""/>
      <w:lvlJc w:val="left"/>
      <w:pPr>
        <w:ind w:left="5955" w:hanging="360"/>
      </w:pPr>
      <w:rPr>
        <w:rFonts w:ascii="Wingdings" w:hAnsi="Wingdings" w:hint="default"/>
      </w:rPr>
    </w:lvl>
    <w:lvl w:ilvl="6" w:tplc="08090001" w:tentative="1">
      <w:start w:val="1"/>
      <w:numFmt w:val="bullet"/>
      <w:lvlText w:val=""/>
      <w:lvlJc w:val="left"/>
      <w:pPr>
        <w:ind w:left="6675" w:hanging="360"/>
      </w:pPr>
      <w:rPr>
        <w:rFonts w:ascii="Symbol" w:hAnsi="Symbol" w:hint="default"/>
      </w:rPr>
    </w:lvl>
    <w:lvl w:ilvl="7" w:tplc="08090003" w:tentative="1">
      <w:start w:val="1"/>
      <w:numFmt w:val="bullet"/>
      <w:lvlText w:val="o"/>
      <w:lvlJc w:val="left"/>
      <w:pPr>
        <w:ind w:left="7395" w:hanging="360"/>
      </w:pPr>
      <w:rPr>
        <w:rFonts w:ascii="Courier New" w:hAnsi="Courier New" w:cs="Courier New" w:hint="default"/>
      </w:rPr>
    </w:lvl>
    <w:lvl w:ilvl="8" w:tplc="08090005" w:tentative="1">
      <w:start w:val="1"/>
      <w:numFmt w:val="bullet"/>
      <w:lvlText w:val=""/>
      <w:lvlJc w:val="left"/>
      <w:pPr>
        <w:ind w:left="8115" w:hanging="360"/>
      </w:pPr>
      <w:rPr>
        <w:rFonts w:ascii="Wingdings" w:hAnsi="Wingdings" w:hint="default"/>
      </w:rPr>
    </w:lvl>
  </w:abstractNum>
  <w:abstractNum w:abstractNumId="30" w15:restartNumberingAfterBreak="0">
    <w:nsid w:val="702755EB"/>
    <w:multiLevelType w:val="hybridMultilevel"/>
    <w:tmpl w:val="36746388"/>
    <w:lvl w:ilvl="0" w:tplc="F2CE8E3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106200"/>
    <w:multiLevelType w:val="hybridMultilevel"/>
    <w:tmpl w:val="BD7A7A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78895F66"/>
    <w:multiLevelType w:val="hybridMultilevel"/>
    <w:tmpl w:val="A76C8CE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964582202">
    <w:abstractNumId w:val="14"/>
  </w:num>
  <w:num w:numId="2" w16cid:durableId="909197482">
    <w:abstractNumId w:val="21"/>
  </w:num>
  <w:num w:numId="3" w16cid:durableId="169108718">
    <w:abstractNumId w:val="30"/>
  </w:num>
  <w:num w:numId="4" w16cid:durableId="981234571">
    <w:abstractNumId w:val="8"/>
  </w:num>
  <w:num w:numId="5" w16cid:durableId="463548421">
    <w:abstractNumId w:val="31"/>
  </w:num>
  <w:num w:numId="6" w16cid:durableId="109474903">
    <w:abstractNumId w:val="4"/>
  </w:num>
  <w:num w:numId="7" w16cid:durableId="1315909161">
    <w:abstractNumId w:val="7"/>
  </w:num>
  <w:num w:numId="8" w16cid:durableId="832531815">
    <w:abstractNumId w:val="22"/>
  </w:num>
  <w:num w:numId="9" w16cid:durableId="101266537">
    <w:abstractNumId w:val="29"/>
  </w:num>
  <w:num w:numId="10" w16cid:durableId="814952249">
    <w:abstractNumId w:val="25"/>
  </w:num>
  <w:num w:numId="11" w16cid:durableId="1975594017">
    <w:abstractNumId w:val="13"/>
  </w:num>
  <w:num w:numId="12" w16cid:durableId="597444204">
    <w:abstractNumId w:val="27"/>
  </w:num>
  <w:num w:numId="13" w16cid:durableId="1987473849">
    <w:abstractNumId w:val="2"/>
  </w:num>
  <w:num w:numId="14" w16cid:durableId="878778803">
    <w:abstractNumId w:val="23"/>
  </w:num>
  <w:num w:numId="15" w16cid:durableId="1237473089">
    <w:abstractNumId w:val="0"/>
  </w:num>
  <w:num w:numId="16" w16cid:durableId="176313958">
    <w:abstractNumId w:val="20"/>
  </w:num>
  <w:num w:numId="17" w16cid:durableId="1009723162">
    <w:abstractNumId w:val="19"/>
  </w:num>
  <w:num w:numId="18" w16cid:durableId="835463276">
    <w:abstractNumId w:val="1"/>
  </w:num>
  <w:num w:numId="19" w16cid:durableId="1836843237">
    <w:abstractNumId w:val="5"/>
  </w:num>
  <w:num w:numId="20" w16cid:durableId="455030065">
    <w:abstractNumId w:val="24"/>
  </w:num>
  <w:num w:numId="21" w16cid:durableId="1407454178">
    <w:abstractNumId w:val="11"/>
  </w:num>
  <w:num w:numId="22" w16cid:durableId="1114247316">
    <w:abstractNumId w:val="28"/>
  </w:num>
  <w:num w:numId="23" w16cid:durableId="1134176278">
    <w:abstractNumId w:val="12"/>
  </w:num>
  <w:num w:numId="24" w16cid:durableId="825634989">
    <w:abstractNumId w:val="3"/>
  </w:num>
  <w:num w:numId="25" w16cid:durableId="507447099">
    <w:abstractNumId w:val="17"/>
  </w:num>
  <w:num w:numId="26" w16cid:durableId="1420978276">
    <w:abstractNumId w:val="6"/>
  </w:num>
  <w:num w:numId="27" w16cid:durableId="1877816366">
    <w:abstractNumId w:val="32"/>
  </w:num>
  <w:num w:numId="28" w16cid:durableId="1970698890">
    <w:abstractNumId w:val="18"/>
  </w:num>
  <w:num w:numId="29" w16cid:durableId="1278294717">
    <w:abstractNumId w:val="9"/>
  </w:num>
  <w:num w:numId="30" w16cid:durableId="1739133077">
    <w:abstractNumId w:val="26"/>
  </w:num>
  <w:num w:numId="31" w16cid:durableId="985159690">
    <w:abstractNumId w:val="10"/>
  </w:num>
  <w:num w:numId="32" w16cid:durableId="1175075366">
    <w:abstractNumId w:val="15"/>
  </w:num>
  <w:num w:numId="33" w16cid:durableId="486511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0C5"/>
    <w:rsid w:val="000075B6"/>
    <w:rsid w:val="0009392A"/>
    <w:rsid w:val="00093D77"/>
    <w:rsid w:val="000A3E31"/>
    <w:rsid w:val="000D1A22"/>
    <w:rsid w:val="0011717C"/>
    <w:rsid w:val="00175906"/>
    <w:rsid w:val="00212C45"/>
    <w:rsid w:val="0022380C"/>
    <w:rsid w:val="00244F9C"/>
    <w:rsid w:val="0027051F"/>
    <w:rsid w:val="002D4FD8"/>
    <w:rsid w:val="003043D9"/>
    <w:rsid w:val="00336F34"/>
    <w:rsid w:val="00340DA7"/>
    <w:rsid w:val="00392702"/>
    <w:rsid w:val="00396D1A"/>
    <w:rsid w:val="003A1F01"/>
    <w:rsid w:val="003B367F"/>
    <w:rsid w:val="00411B9B"/>
    <w:rsid w:val="004153B3"/>
    <w:rsid w:val="00451497"/>
    <w:rsid w:val="005915E2"/>
    <w:rsid w:val="005B204A"/>
    <w:rsid w:val="005B6CC6"/>
    <w:rsid w:val="005F028E"/>
    <w:rsid w:val="005F41B7"/>
    <w:rsid w:val="00601C3F"/>
    <w:rsid w:val="00616EC0"/>
    <w:rsid w:val="00634C1E"/>
    <w:rsid w:val="006806AB"/>
    <w:rsid w:val="006A7C29"/>
    <w:rsid w:val="006E1A1F"/>
    <w:rsid w:val="007065B7"/>
    <w:rsid w:val="00727BA4"/>
    <w:rsid w:val="00746385"/>
    <w:rsid w:val="0075254D"/>
    <w:rsid w:val="00766999"/>
    <w:rsid w:val="00816FA3"/>
    <w:rsid w:val="00893225"/>
    <w:rsid w:val="00914594"/>
    <w:rsid w:val="00943C9A"/>
    <w:rsid w:val="00990DEE"/>
    <w:rsid w:val="009A48F3"/>
    <w:rsid w:val="00A40E67"/>
    <w:rsid w:val="00A83FBD"/>
    <w:rsid w:val="00A953D5"/>
    <w:rsid w:val="00AA1997"/>
    <w:rsid w:val="00AD1F91"/>
    <w:rsid w:val="00B06B77"/>
    <w:rsid w:val="00B37557"/>
    <w:rsid w:val="00B6135F"/>
    <w:rsid w:val="00B760A7"/>
    <w:rsid w:val="00BA79E8"/>
    <w:rsid w:val="00BB1D14"/>
    <w:rsid w:val="00C05894"/>
    <w:rsid w:val="00C207A9"/>
    <w:rsid w:val="00C44678"/>
    <w:rsid w:val="00C50F7B"/>
    <w:rsid w:val="00C910C5"/>
    <w:rsid w:val="00C952EE"/>
    <w:rsid w:val="00CB3640"/>
    <w:rsid w:val="00CE65D3"/>
    <w:rsid w:val="00D53B1A"/>
    <w:rsid w:val="00D60CDA"/>
    <w:rsid w:val="00D64CC3"/>
    <w:rsid w:val="00DD7FDF"/>
    <w:rsid w:val="00DE1F9C"/>
    <w:rsid w:val="00FC6B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9C50D"/>
  <w15:chartTrackingRefBased/>
  <w15:docId w15:val="{2454BB09-912D-4FDA-9F03-66E76B53D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10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10C5"/>
  </w:style>
  <w:style w:type="paragraph" w:styleId="Footer">
    <w:name w:val="footer"/>
    <w:basedOn w:val="Normal"/>
    <w:link w:val="FooterChar"/>
    <w:uiPriority w:val="99"/>
    <w:unhideWhenUsed/>
    <w:rsid w:val="00C910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10C5"/>
  </w:style>
  <w:style w:type="character" w:styleId="Hyperlink">
    <w:name w:val="Hyperlink"/>
    <w:basedOn w:val="DefaultParagraphFont"/>
    <w:uiPriority w:val="99"/>
    <w:unhideWhenUsed/>
    <w:rsid w:val="004153B3"/>
    <w:rPr>
      <w:color w:val="0563C1" w:themeColor="hyperlink"/>
      <w:u w:val="single"/>
    </w:rPr>
  </w:style>
  <w:style w:type="table" w:styleId="TableGrid">
    <w:name w:val="Table Grid"/>
    <w:basedOn w:val="TableNormal"/>
    <w:uiPriority w:val="39"/>
    <w:rsid w:val="007463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915E2"/>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A953D5"/>
    <w:pPr>
      <w:ind w:left="720"/>
      <w:contextualSpacing/>
    </w:pPr>
  </w:style>
  <w:style w:type="paragraph" w:styleId="BalloonText">
    <w:name w:val="Balloon Text"/>
    <w:basedOn w:val="Normal"/>
    <w:link w:val="BalloonTextChar"/>
    <w:uiPriority w:val="99"/>
    <w:semiHidden/>
    <w:unhideWhenUsed/>
    <w:rsid w:val="000A3E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3E31"/>
    <w:rPr>
      <w:rFonts w:ascii="Segoe UI" w:hAnsi="Segoe UI" w:cs="Segoe UI"/>
      <w:sz w:val="18"/>
      <w:szCs w:val="18"/>
    </w:rPr>
  </w:style>
  <w:style w:type="paragraph" w:styleId="NormalWeb">
    <w:name w:val="Normal (Web)"/>
    <w:basedOn w:val="Normal"/>
    <w:uiPriority w:val="99"/>
    <w:semiHidden/>
    <w:unhideWhenUsed/>
    <w:rsid w:val="00396D1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zpyqfadein">
    <w:name w:val="bz_pyq_fadein"/>
    <w:basedOn w:val="DefaultParagraphFont"/>
    <w:rsid w:val="00396D1A"/>
  </w:style>
  <w:style w:type="character" w:customStyle="1" w:styleId="lowercase">
    <w:name w:val="lowercase"/>
    <w:basedOn w:val="DefaultParagraphFont"/>
    <w:rsid w:val="00AA1997"/>
  </w:style>
  <w:style w:type="paragraph" w:customStyle="1" w:styleId="marg-t--1">
    <w:name w:val="marg-t--1"/>
    <w:basedOn w:val="Normal"/>
    <w:rsid w:val="00C4467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021516">
      <w:bodyDiv w:val="1"/>
      <w:marLeft w:val="0"/>
      <w:marRight w:val="0"/>
      <w:marTop w:val="0"/>
      <w:marBottom w:val="0"/>
      <w:divBdr>
        <w:top w:val="none" w:sz="0" w:space="0" w:color="auto"/>
        <w:left w:val="none" w:sz="0" w:space="0" w:color="auto"/>
        <w:bottom w:val="none" w:sz="0" w:space="0" w:color="auto"/>
        <w:right w:val="none" w:sz="0" w:space="0" w:color="auto"/>
      </w:divBdr>
    </w:div>
    <w:div w:id="59069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image" Target="media/image1.jpeg"/><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enquiries@packstat.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8B0333-FF4A-4E71-A882-56331EBAA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Words>
  <Characters>99</Characters>
  <Application>Microsoft Office Word</Application>
  <DocSecurity>0</DocSecurity>
  <Lines>16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Drewson</dc:creator>
  <cp:keywords/>
  <dc:description/>
  <cp:lastModifiedBy>Devon Palmer</cp:lastModifiedBy>
  <cp:revision>2</cp:revision>
  <cp:lastPrinted>2026-03-16T10:59:00Z</cp:lastPrinted>
  <dcterms:created xsi:type="dcterms:W3CDTF">2026-03-16T12:34:00Z</dcterms:created>
  <dcterms:modified xsi:type="dcterms:W3CDTF">2026-03-16T12:34:00Z</dcterms:modified>
</cp:coreProperties>
</file>